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29DCF5" w14:textId="28ADBA65" w:rsidR="00A85D39" w:rsidRPr="00103D4E" w:rsidRDefault="00A85D39" w:rsidP="00A85D39">
      <w:pPr>
        <w:widowControl w:val="0"/>
        <w:autoSpaceDE w:val="0"/>
        <w:autoSpaceDN w:val="0"/>
        <w:adjustRightInd w:val="0"/>
        <w:jc w:val="right"/>
        <w:rPr>
          <w:b/>
          <w:bCs/>
        </w:rPr>
      </w:pPr>
      <w:bookmarkStart w:id="0" w:name="_Hlk507762490"/>
      <w:bookmarkStart w:id="1" w:name="_Hlk519508707"/>
      <w:r w:rsidRPr="00103D4E">
        <w:rPr>
          <w:b/>
          <w:bCs/>
        </w:rPr>
        <w:t xml:space="preserve">Załącznik nr </w:t>
      </w:r>
      <w:r w:rsidR="00A53873" w:rsidRPr="00103D4E">
        <w:rPr>
          <w:b/>
          <w:bCs/>
        </w:rPr>
        <w:t>2</w:t>
      </w:r>
      <w:r w:rsidRPr="00103D4E">
        <w:rPr>
          <w:b/>
          <w:bCs/>
        </w:rPr>
        <w:t xml:space="preserve"> do SWZ</w:t>
      </w:r>
    </w:p>
    <w:p w14:paraId="370E9485" w14:textId="77777777" w:rsidR="00A85D39" w:rsidRPr="00103D4E" w:rsidRDefault="00A85D39" w:rsidP="00A85D39">
      <w:pPr>
        <w:widowControl w:val="0"/>
        <w:autoSpaceDE w:val="0"/>
        <w:autoSpaceDN w:val="0"/>
        <w:adjustRightInd w:val="0"/>
        <w:ind w:left="-225"/>
        <w:rPr>
          <w:b/>
          <w:bCs/>
        </w:rPr>
      </w:pPr>
    </w:p>
    <w:p w14:paraId="45649346" w14:textId="77777777" w:rsidR="00A85D39" w:rsidRPr="00103D4E" w:rsidRDefault="00A85D39" w:rsidP="00A85D39">
      <w:pPr>
        <w:spacing w:after="120" w:line="259" w:lineRule="auto"/>
        <w:jc w:val="center"/>
        <w:rPr>
          <w:b/>
          <w:bCs/>
        </w:rPr>
      </w:pPr>
      <w:bookmarkStart w:id="2" w:name="_Hlk178070866"/>
      <w:r w:rsidRPr="00103D4E">
        <w:rPr>
          <w:b/>
          <w:bCs/>
        </w:rPr>
        <w:t>Projektowane postanowienia umowy w sprawie zamówienia publicznego, które zostaną wprowadzone do treści tej umowy</w:t>
      </w:r>
    </w:p>
    <w:bookmarkEnd w:id="0"/>
    <w:bookmarkEnd w:id="2"/>
    <w:p w14:paraId="53396BE4" w14:textId="463B60BF" w:rsidR="00A85D39" w:rsidRPr="00103D4E" w:rsidRDefault="00A85D39" w:rsidP="0070734C">
      <w:pPr>
        <w:spacing w:before="240"/>
        <w:jc w:val="center"/>
        <w:rPr>
          <w:b/>
          <w:bCs/>
        </w:rPr>
      </w:pPr>
      <w:r w:rsidRPr="00103D4E">
        <w:rPr>
          <w:b/>
          <w:bCs/>
        </w:rPr>
        <w:t xml:space="preserve">UMOWA NR </w:t>
      </w:r>
      <w:r w:rsidR="00EA3D6B" w:rsidRPr="00103D4E">
        <w:rPr>
          <w:b/>
          <w:bCs/>
        </w:rPr>
        <w:t>………………………….</w:t>
      </w:r>
    </w:p>
    <w:p w14:paraId="0A7EBF6A" w14:textId="0973F633" w:rsidR="00A85D39" w:rsidRPr="00103D4E" w:rsidRDefault="00A85D39" w:rsidP="0070734C">
      <w:pPr>
        <w:pStyle w:val="Tekstpodstawowy"/>
        <w:numPr>
          <w:ilvl w:val="12"/>
          <w:numId w:val="0"/>
        </w:numPr>
        <w:spacing w:before="240" w:line="276" w:lineRule="auto"/>
        <w:rPr>
          <w:color w:val="000000" w:themeColor="text1"/>
        </w:rPr>
      </w:pPr>
      <w:r w:rsidRPr="00103D4E">
        <w:t xml:space="preserve">zawarta </w:t>
      </w:r>
      <w:r w:rsidRPr="00103D4E">
        <w:rPr>
          <w:lang w:val="pl-PL"/>
        </w:rPr>
        <w:t xml:space="preserve">w dniu …………….. </w:t>
      </w:r>
      <w:r w:rsidR="0070006E" w:rsidRPr="00103D4E">
        <w:rPr>
          <w:lang w:val="pl-PL"/>
        </w:rPr>
        <w:t>202</w:t>
      </w:r>
      <w:r w:rsidR="00A53873" w:rsidRPr="00103D4E">
        <w:rPr>
          <w:lang w:val="pl-PL"/>
        </w:rPr>
        <w:t>5</w:t>
      </w:r>
      <w:r w:rsidR="0070006E" w:rsidRPr="00103D4E">
        <w:rPr>
          <w:lang w:val="pl-PL"/>
        </w:rPr>
        <w:t xml:space="preserve"> r. </w:t>
      </w:r>
      <w:r w:rsidRPr="00103D4E">
        <w:rPr>
          <w:lang w:val="pl-PL"/>
        </w:rPr>
        <w:t xml:space="preserve">w Nowej Soli </w:t>
      </w:r>
      <w:r w:rsidR="0070734C" w:rsidRPr="00103D4E">
        <w:rPr>
          <w:i/>
          <w:iCs/>
        </w:rPr>
        <w:t>lub</w:t>
      </w:r>
      <w:r w:rsidR="0070734C" w:rsidRPr="00103D4E">
        <w:t xml:space="preserve"> zawarta</w:t>
      </w:r>
      <w:r w:rsidRPr="00103D4E">
        <w:t xml:space="preserve"> w dacie wskazanej przez znacznik czasu z ostatniego ze złożonych chronologicznie kwalifikowanych podpisów elektronicznych pomiędzy </w:t>
      </w:r>
      <w:r w:rsidRPr="00103D4E">
        <w:rPr>
          <w:b/>
          <w:bCs/>
        </w:rPr>
        <w:t xml:space="preserve">Gminą Nowa Sól </w:t>
      </w:r>
      <w:r w:rsidRPr="00103D4E">
        <w:t>z</w:t>
      </w:r>
      <w:r w:rsidR="00A53873" w:rsidRPr="00103D4E">
        <w:t xml:space="preserve"> </w:t>
      </w:r>
      <w:r w:rsidRPr="00103D4E">
        <w:t xml:space="preserve">siedzibą w Nowej Soli przy </w:t>
      </w:r>
      <w:r w:rsidRPr="00103D4E">
        <w:br/>
      </w:r>
      <w:r w:rsidRPr="00103D4E">
        <w:rPr>
          <w:color w:val="000000" w:themeColor="text1"/>
        </w:rPr>
        <w:t>ul. M</w:t>
      </w:r>
      <w:r w:rsidR="00A53873" w:rsidRPr="00103D4E">
        <w:rPr>
          <w:color w:val="000000" w:themeColor="text1"/>
        </w:rPr>
        <w:t>oniuszki 3A</w:t>
      </w:r>
      <w:r w:rsidRPr="00103D4E">
        <w:rPr>
          <w:color w:val="000000" w:themeColor="text1"/>
        </w:rPr>
        <w:t xml:space="preserve">, </w:t>
      </w:r>
    </w:p>
    <w:p w14:paraId="1FA63B72" w14:textId="750E9CE3" w:rsidR="00A53873" w:rsidRPr="00103D4E" w:rsidRDefault="00A53873" w:rsidP="00A85D39">
      <w:pPr>
        <w:pStyle w:val="Default"/>
        <w:spacing w:line="276" w:lineRule="auto"/>
        <w:rPr>
          <w:color w:val="FF0000"/>
        </w:rPr>
      </w:pPr>
      <w:r w:rsidRPr="00103D4E">
        <w:rPr>
          <w:color w:val="000000" w:themeColor="text1"/>
        </w:rPr>
        <w:t>NIP: 925-195-84-61, REGON: 971237799</w:t>
      </w:r>
    </w:p>
    <w:p w14:paraId="020086D4" w14:textId="77777777" w:rsidR="00A85D39" w:rsidRPr="00103D4E" w:rsidRDefault="00A85D39" w:rsidP="00A85D39">
      <w:pPr>
        <w:pStyle w:val="Tekstpodstawowy"/>
        <w:numPr>
          <w:ilvl w:val="12"/>
          <w:numId w:val="0"/>
        </w:numPr>
        <w:spacing w:line="276" w:lineRule="auto"/>
      </w:pPr>
      <w:r w:rsidRPr="00103D4E">
        <w:t>reprezentowaną przez:</w:t>
      </w:r>
    </w:p>
    <w:p w14:paraId="69413061" w14:textId="240C8C52" w:rsidR="00A85D39" w:rsidRPr="00103D4E" w:rsidRDefault="00A53873" w:rsidP="00A85D39">
      <w:pPr>
        <w:pStyle w:val="Tekstpodstawowy"/>
        <w:numPr>
          <w:ilvl w:val="12"/>
          <w:numId w:val="0"/>
        </w:numPr>
        <w:spacing w:line="276" w:lineRule="auto"/>
        <w:ind w:right="70"/>
        <w:rPr>
          <w:b/>
          <w:bCs/>
          <w:lang w:val="pl-PL"/>
        </w:rPr>
      </w:pPr>
      <w:r w:rsidRPr="00103D4E">
        <w:rPr>
          <w:b/>
          <w:bCs/>
          <w:lang w:val="pl-PL"/>
        </w:rPr>
        <w:t>Izabelę Bojko</w:t>
      </w:r>
      <w:r w:rsidR="00163241" w:rsidRPr="00103D4E">
        <w:rPr>
          <w:b/>
          <w:bCs/>
          <w:lang w:val="pl-PL"/>
        </w:rPr>
        <w:tab/>
      </w:r>
      <w:r w:rsidR="00A85D39" w:rsidRPr="00103D4E">
        <w:rPr>
          <w:b/>
          <w:bCs/>
        </w:rPr>
        <w:tab/>
      </w:r>
      <w:r w:rsidR="00A85D39" w:rsidRPr="00103D4E">
        <w:rPr>
          <w:b/>
          <w:bCs/>
        </w:rPr>
        <w:tab/>
        <w:t xml:space="preserve">- </w:t>
      </w:r>
      <w:r w:rsidR="001B745A" w:rsidRPr="00103D4E">
        <w:rPr>
          <w:b/>
          <w:bCs/>
          <w:lang w:val="pl-PL"/>
        </w:rPr>
        <w:t>Wójt Gminy Nowa Sól</w:t>
      </w:r>
    </w:p>
    <w:p w14:paraId="04E9F061" w14:textId="77777777" w:rsidR="00A85D39" w:rsidRPr="00103D4E" w:rsidRDefault="00A85D39" w:rsidP="00A85D39">
      <w:pPr>
        <w:pStyle w:val="Tekstpodstawowy"/>
        <w:spacing w:line="276" w:lineRule="auto"/>
        <w:ind w:right="70"/>
      </w:pPr>
      <w:r w:rsidRPr="00103D4E">
        <w:t xml:space="preserve">przy kontrasygnacie </w:t>
      </w:r>
    </w:p>
    <w:p w14:paraId="1DB77C60" w14:textId="71471F76" w:rsidR="00A85D39" w:rsidRPr="00103D4E" w:rsidRDefault="00163241" w:rsidP="00A85D39">
      <w:pPr>
        <w:pStyle w:val="Tekstpodstawowy"/>
        <w:spacing w:line="276" w:lineRule="auto"/>
        <w:ind w:right="70"/>
        <w:rPr>
          <w:b/>
          <w:bCs/>
        </w:rPr>
      </w:pPr>
      <w:r w:rsidRPr="00103D4E">
        <w:rPr>
          <w:b/>
          <w:bCs/>
          <w:lang w:val="pl-PL"/>
        </w:rPr>
        <w:t>……………….</w:t>
      </w:r>
      <w:r w:rsidR="00A85D39" w:rsidRPr="00103D4E">
        <w:rPr>
          <w:b/>
          <w:bCs/>
        </w:rPr>
        <w:tab/>
      </w:r>
      <w:r w:rsidR="00A85D39" w:rsidRPr="00103D4E">
        <w:rPr>
          <w:b/>
          <w:bCs/>
        </w:rPr>
        <w:tab/>
      </w:r>
      <w:r w:rsidR="00A53873" w:rsidRPr="00103D4E">
        <w:rPr>
          <w:b/>
          <w:bCs/>
        </w:rPr>
        <w:t>-</w:t>
      </w:r>
      <w:r w:rsidR="00A85D39" w:rsidRPr="00103D4E">
        <w:rPr>
          <w:b/>
          <w:bCs/>
        </w:rPr>
        <w:t xml:space="preserve"> Skarbnika</w:t>
      </w:r>
      <w:r w:rsidR="001B745A" w:rsidRPr="00103D4E">
        <w:rPr>
          <w:b/>
          <w:bCs/>
        </w:rPr>
        <w:t xml:space="preserve"> Gminy Nowa Sól</w:t>
      </w:r>
    </w:p>
    <w:p w14:paraId="232B3F20" w14:textId="77777777" w:rsidR="00A85D39" w:rsidRPr="00103D4E" w:rsidRDefault="00A85D39" w:rsidP="00A85D39">
      <w:pPr>
        <w:spacing w:line="276" w:lineRule="auto"/>
        <w:jc w:val="both"/>
      </w:pPr>
      <w:r w:rsidRPr="00103D4E">
        <w:t>zwaną dalej „zamawiającym”,</w:t>
      </w:r>
    </w:p>
    <w:p w14:paraId="4D2176B5" w14:textId="77777777" w:rsidR="00A85D39" w:rsidRPr="00103D4E" w:rsidRDefault="00A85D39" w:rsidP="00A85D39">
      <w:pPr>
        <w:jc w:val="both"/>
      </w:pPr>
      <w:r w:rsidRPr="00103D4E">
        <w:t xml:space="preserve">a </w:t>
      </w:r>
    </w:p>
    <w:p w14:paraId="17D3CD8E" w14:textId="77777777" w:rsidR="00A85D39" w:rsidRPr="00103D4E" w:rsidRDefault="00A85D39" w:rsidP="00A85D39">
      <w:pPr>
        <w:shd w:val="clear" w:color="auto" w:fill="FFFFFF"/>
        <w:spacing w:line="276" w:lineRule="auto"/>
        <w:jc w:val="both"/>
      </w:pPr>
      <w:r w:rsidRPr="00103D4E">
        <w:t>(*gdy kontrahentem jest spółka prawa handlowego):</w:t>
      </w:r>
      <w:r w:rsidRPr="00103D4E">
        <w:rPr>
          <w:b/>
          <w:bCs/>
        </w:rPr>
        <w:t xml:space="preserve"> </w:t>
      </w:r>
      <w:r w:rsidRPr="00103D4E">
        <w:t>…………………… z siedzibą przy</w:t>
      </w:r>
      <w:r w:rsidRPr="00103D4E">
        <w:rPr>
          <w:b/>
          <w:bCs/>
        </w:rPr>
        <w:t> </w:t>
      </w:r>
      <w:r w:rsidRPr="00103D4E">
        <w:t>ul. ………………………….., ……………………………….., wpisaną do rejestru przedsiębiorców Krajowego Rejestru Sądowego, prowadzonego przez Sąd …………….., pod numerem KRS: ………………………..,</w:t>
      </w:r>
    </w:p>
    <w:p w14:paraId="33818539" w14:textId="77777777" w:rsidR="00A85D39" w:rsidRPr="00103D4E" w:rsidRDefault="00A85D39" w:rsidP="00A85D39">
      <w:pPr>
        <w:shd w:val="clear" w:color="auto" w:fill="FFFFFF"/>
        <w:spacing w:line="276" w:lineRule="auto"/>
      </w:pPr>
      <w:r w:rsidRPr="00103D4E">
        <w:t>NIP </w:t>
      </w:r>
      <w:hyperlink r:id="rId8" w:history="1">
        <w:r w:rsidRPr="00103D4E">
          <w:t>…………………..</w:t>
        </w:r>
      </w:hyperlink>
      <w:r w:rsidRPr="00103D4E">
        <w:t>  REGON ………………………..</w:t>
      </w:r>
    </w:p>
    <w:p w14:paraId="0AE09DDF" w14:textId="77777777" w:rsidR="00A85D39" w:rsidRPr="00103D4E" w:rsidRDefault="00A85D39" w:rsidP="00A85D39">
      <w:pPr>
        <w:spacing w:line="276" w:lineRule="auto"/>
        <w:jc w:val="both"/>
      </w:pPr>
      <w:r w:rsidRPr="00103D4E">
        <w:t>w imieniu którego działa:</w:t>
      </w:r>
    </w:p>
    <w:p w14:paraId="66153665" w14:textId="77777777" w:rsidR="00A85D39" w:rsidRPr="00103D4E" w:rsidRDefault="00A85D39" w:rsidP="00A85D39">
      <w:pPr>
        <w:spacing w:line="276" w:lineRule="auto"/>
        <w:jc w:val="both"/>
      </w:pPr>
      <w:r w:rsidRPr="00103D4E">
        <w:t>……………………………………………..</w:t>
      </w:r>
    </w:p>
    <w:p w14:paraId="56D4BE58" w14:textId="77777777" w:rsidR="00A85D39" w:rsidRPr="00103D4E" w:rsidRDefault="00A85D39" w:rsidP="00A85D39">
      <w:pPr>
        <w:pStyle w:val="Default"/>
        <w:spacing w:before="120" w:line="276" w:lineRule="auto"/>
        <w:jc w:val="both"/>
        <w:rPr>
          <w:color w:val="auto"/>
        </w:rPr>
      </w:pPr>
      <w:r w:rsidRPr="00103D4E">
        <w:rPr>
          <w:color w:val="auto"/>
        </w:rPr>
        <w:t>(*gdy kontrahentem jest osoba fizyczna prowadząca działalność gospodarczą): ………………..</w:t>
      </w:r>
      <w:r w:rsidRPr="00103D4E">
        <w:rPr>
          <w:b/>
          <w:bCs/>
          <w:color w:val="auto"/>
        </w:rPr>
        <w:t xml:space="preserve">, </w:t>
      </w:r>
      <w:r w:rsidRPr="00103D4E">
        <w:rPr>
          <w:color w:val="auto"/>
        </w:rPr>
        <w:t xml:space="preserve">prowadzącą/-ym działalność gospodarczą pod nazwą …………………………… z siedzibą przy ul. …………………….., ………………………… </w:t>
      </w:r>
    </w:p>
    <w:p w14:paraId="3A972743" w14:textId="77777777" w:rsidR="00A85D39" w:rsidRPr="00103D4E" w:rsidRDefault="00A85D39" w:rsidP="00A85D39">
      <w:pPr>
        <w:pStyle w:val="Default"/>
        <w:spacing w:line="276" w:lineRule="auto"/>
        <w:jc w:val="both"/>
        <w:rPr>
          <w:color w:val="auto"/>
        </w:rPr>
      </w:pPr>
      <w:r w:rsidRPr="00103D4E">
        <w:rPr>
          <w:color w:val="auto"/>
        </w:rPr>
        <w:t xml:space="preserve">NIP ……………, REGON …………., </w:t>
      </w:r>
    </w:p>
    <w:p w14:paraId="53CA0164" w14:textId="77777777" w:rsidR="00A85D39" w:rsidRPr="00103D4E" w:rsidRDefault="00A85D39" w:rsidP="00AB03EF">
      <w:pPr>
        <w:spacing w:before="120" w:after="120" w:line="276" w:lineRule="auto"/>
        <w:jc w:val="both"/>
      </w:pPr>
      <w:r w:rsidRPr="00103D4E">
        <w:t>zwanym dalej „wykonawcą”.</w:t>
      </w:r>
    </w:p>
    <w:p w14:paraId="5B884A54" w14:textId="77777777" w:rsidR="004C5114" w:rsidRPr="00103D4E" w:rsidRDefault="004C5114" w:rsidP="004C5114">
      <w:pPr>
        <w:spacing w:line="276" w:lineRule="auto"/>
        <w:jc w:val="both"/>
      </w:pPr>
      <w:r w:rsidRPr="00103D4E">
        <w:t>W wyniku rozstrzygnięcia postępowania o udzielenie zamówienia publicznego, prowadzonego w trybie podstawowym, na podstawie art. 275 pkt 1 ustawy z dnia 11 września 2019 r. Prawo zamówień publicznych (Dz. U. z 2024 r. poz. 1320) zwanej dalej „ustawą Pzp”, została zawarta umowa o następującej treści:</w:t>
      </w:r>
    </w:p>
    <w:p w14:paraId="210BD231" w14:textId="77777777" w:rsidR="00A85D39" w:rsidRPr="00103D4E" w:rsidRDefault="00A85D39" w:rsidP="00A85D39">
      <w:pPr>
        <w:widowControl w:val="0"/>
        <w:autoSpaceDE w:val="0"/>
        <w:autoSpaceDN w:val="0"/>
        <w:spacing w:before="240" w:line="276" w:lineRule="auto"/>
        <w:jc w:val="center"/>
        <w:outlineLvl w:val="2"/>
        <w:rPr>
          <w:rFonts w:eastAsia="Tahoma"/>
          <w:b/>
          <w:bCs/>
          <w:lang w:eastAsia="en-US"/>
        </w:rPr>
      </w:pPr>
      <w:r w:rsidRPr="00103D4E">
        <w:rPr>
          <w:rFonts w:eastAsia="Tahoma"/>
          <w:b/>
          <w:bCs/>
          <w:lang w:eastAsia="en-US"/>
        </w:rPr>
        <w:t>§ 1</w:t>
      </w:r>
    </w:p>
    <w:p w14:paraId="5D8B695B" w14:textId="77777777" w:rsidR="00A85D39" w:rsidRPr="00103D4E" w:rsidRDefault="00A85D39" w:rsidP="00A85D39">
      <w:pPr>
        <w:widowControl w:val="0"/>
        <w:autoSpaceDE w:val="0"/>
        <w:autoSpaceDN w:val="0"/>
        <w:spacing w:after="120" w:line="276" w:lineRule="auto"/>
        <w:jc w:val="center"/>
        <w:outlineLvl w:val="2"/>
        <w:rPr>
          <w:rFonts w:eastAsia="Tahoma"/>
          <w:b/>
          <w:bCs/>
          <w:lang w:eastAsia="en-US"/>
        </w:rPr>
      </w:pPr>
      <w:r w:rsidRPr="00103D4E">
        <w:rPr>
          <w:rFonts w:eastAsia="Tahoma"/>
          <w:b/>
          <w:bCs/>
          <w:lang w:eastAsia="en-US"/>
        </w:rPr>
        <w:t>PRZEDMIOT UMOWY</w:t>
      </w:r>
    </w:p>
    <w:p w14:paraId="7813CB69" w14:textId="76828722" w:rsidR="00793270" w:rsidRPr="00103D4E" w:rsidRDefault="00A85D39">
      <w:pPr>
        <w:numPr>
          <w:ilvl w:val="1"/>
          <w:numId w:val="7"/>
        </w:numPr>
        <w:tabs>
          <w:tab w:val="num" w:pos="426"/>
        </w:tabs>
        <w:spacing w:line="276" w:lineRule="auto"/>
        <w:ind w:left="426" w:hanging="426"/>
        <w:jc w:val="both"/>
      </w:pPr>
      <w:r w:rsidRPr="00103D4E">
        <w:rPr>
          <w:rFonts w:eastAsia="Calibri"/>
        </w:rPr>
        <w:t>Zamawiający zleca a wykonawca przyjmuje</w:t>
      </w:r>
      <w:bookmarkStart w:id="3" w:name="_Hlk11746833"/>
      <w:r w:rsidRPr="00103D4E">
        <w:rPr>
          <w:rFonts w:eastAsia="Calibri"/>
        </w:rPr>
        <w:t xml:space="preserve"> do wykonania </w:t>
      </w:r>
      <w:r w:rsidR="00BE0225" w:rsidRPr="00103D4E">
        <w:t>zadanie inwestycyjne pn.</w:t>
      </w:r>
      <w:r w:rsidR="00793270" w:rsidRPr="00103D4E">
        <w:t>:</w:t>
      </w:r>
      <w:r w:rsidR="00BE0225" w:rsidRPr="00103D4E">
        <w:t xml:space="preserve"> „</w:t>
      </w:r>
      <w:r w:rsidR="00793270" w:rsidRPr="00103D4E">
        <w:rPr>
          <w:bCs/>
          <w:color w:val="010101"/>
          <w:w w:val="105"/>
        </w:rPr>
        <w:t>Budowa</w:t>
      </w:r>
      <w:r w:rsidR="00793270" w:rsidRPr="00103D4E">
        <w:rPr>
          <w:bCs/>
          <w:color w:val="010101"/>
          <w:spacing w:val="32"/>
          <w:w w:val="105"/>
        </w:rPr>
        <w:t xml:space="preserve"> </w:t>
      </w:r>
      <w:r w:rsidR="00793270" w:rsidRPr="00103D4E">
        <w:rPr>
          <w:bCs/>
          <w:color w:val="010101"/>
          <w:w w:val="105"/>
        </w:rPr>
        <w:t>sieci kanalizacji</w:t>
      </w:r>
      <w:r w:rsidR="00793270" w:rsidRPr="00103D4E">
        <w:rPr>
          <w:bCs/>
          <w:color w:val="010101"/>
          <w:spacing w:val="31"/>
          <w:w w:val="105"/>
        </w:rPr>
        <w:t xml:space="preserve"> </w:t>
      </w:r>
      <w:r w:rsidR="00793270" w:rsidRPr="00103D4E">
        <w:rPr>
          <w:bCs/>
          <w:color w:val="010101"/>
          <w:w w:val="105"/>
        </w:rPr>
        <w:t>sanitarnej</w:t>
      </w:r>
      <w:r w:rsidR="00793270" w:rsidRPr="00103D4E">
        <w:rPr>
          <w:bCs/>
          <w:color w:val="010101"/>
          <w:spacing w:val="29"/>
          <w:w w:val="105"/>
        </w:rPr>
        <w:t xml:space="preserve"> </w:t>
      </w:r>
      <w:r w:rsidR="00793270" w:rsidRPr="00103D4E">
        <w:rPr>
          <w:bCs/>
          <w:color w:val="010101"/>
          <w:w w:val="105"/>
        </w:rPr>
        <w:t>wraz z przyłączami</w:t>
      </w:r>
      <w:r w:rsidR="00793270" w:rsidRPr="00103D4E">
        <w:rPr>
          <w:bCs/>
          <w:color w:val="010101"/>
          <w:spacing w:val="34"/>
          <w:w w:val="105"/>
        </w:rPr>
        <w:t xml:space="preserve"> </w:t>
      </w:r>
      <w:r w:rsidR="00793270" w:rsidRPr="00103D4E">
        <w:rPr>
          <w:bCs/>
          <w:color w:val="010101"/>
          <w:w w:val="105"/>
        </w:rPr>
        <w:t>do nieruchomości</w:t>
      </w:r>
      <w:r w:rsidR="00793270" w:rsidRPr="00103D4E">
        <w:rPr>
          <w:bCs/>
          <w:color w:val="010101"/>
          <w:spacing w:val="40"/>
          <w:w w:val="105"/>
        </w:rPr>
        <w:t xml:space="preserve"> </w:t>
      </w:r>
      <w:r w:rsidR="00793270" w:rsidRPr="00103D4E">
        <w:rPr>
          <w:bCs/>
          <w:color w:val="010101"/>
          <w:w w:val="105"/>
        </w:rPr>
        <w:t>w miejscowości</w:t>
      </w:r>
      <w:r w:rsidR="00793270" w:rsidRPr="00103D4E">
        <w:rPr>
          <w:bCs/>
          <w:color w:val="010101"/>
          <w:spacing w:val="32"/>
          <w:w w:val="105"/>
        </w:rPr>
        <w:t xml:space="preserve"> </w:t>
      </w:r>
      <w:r w:rsidR="00793270" w:rsidRPr="00103D4E">
        <w:rPr>
          <w:bCs/>
          <w:color w:val="010101"/>
          <w:w w:val="105"/>
        </w:rPr>
        <w:t>Lubięcin i odprowadzenia</w:t>
      </w:r>
      <w:r w:rsidR="00793270" w:rsidRPr="00103D4E">
        <w:rPr>
          <w:bCs/>
          <w:color w:val="010101"/>
          <w:spacing w:val="40"/>
          <w:w w:val="105"/>
        </w:rPr>
        <w:t xml:space="preserve"> </w:t>
      </w:r>
      <w:r w:rsidR="00793270" w:rsidRPr="00103D4E">
        <w:rPr>
          <w:bCs/>
          <w:color w:val="010101"/>
          <w:w w:val="105"/>
        </w:rPr>
        <w:t>ścieków do oczyszczalni ścieków</w:t>
      </w:r>
      <w:r w:rsidR="00103D4E" w:rsidRPr="00103D4E">
        <w:rPr>
          <w:bCs/>
          <w:color w:val="010101"/>
          <w:w w:val="105"/>
        </w:rPr>
        <w:t>.”</w:t>
      </w:r>
    </w:p>
    <w:p w14:paraId="2C23F777" w14:textId="5DE23C8E" w:rsidR="00793270" w:rsidRPr="00103D4E" w:rsidRDefault="00BE0225">
      <w:pPr>
        <w:pStyle w:val="Tekstpodstawowy"/>
        <w:numPr>
          <w:ilvl w:val="1"/>
          <w:numId w:val="7"/>
        </w:numPr>
        <w:tabs>
          <w:tab w:val="clear" w:pos="765"/>
          <w:tab w:val="num" w:pos="426"/>
        </w:tabs>
        <w:spacing w:line="276" w:lineRule="auto"/>
        <w:ind w:left="425" w:hanging="426"/>
        <w:rPr>
          <w:rFonts w:eastAsia="Times New Roman"/>
        </w:rPr>
      </w:pPr>
      <w:r w:rsidRPr="00103D4E">
        <w:rPr>
          <w:color w:val="000000"/>
        </w:rPr>
        <w:t xml:space="preserve">Przedmiot </w:t>
      </w:r>
      <w:r w:rsidR="00630930" w:rsidRPr="00103D4E">
        <w:rPr>
          <w:color w:val="000000"/>
        </w:rPr>
        <w:t xml:space="preserve">umowy </w:t>
      </w:r>
      <w:r w:rsidRPr="00103D4E">
        <w:rPr>
          <w:color w:val="000000"/>
        </w:rPr>
        <w:t xml:space="preserve">będzie finansowany ze środków własnych gminy oraz ze środków </w:t>
      </w:r>
      <w:r w:rsidR="00793270" w:rsidRPr="00103D4E">
        <w:rPr>
          <w:color w:val="000000"/>
        </w:rPr>
        <w:t xml:space="preserve">zewnętrznych </w:t>
      </w:r>
      <w:r w:rsidR="00793270" w:rsidRPr="00103D4E">
        <w:rPr>
          <w:rFonts w:eastAsia="Times New Roman"/>
        </w:rPr>
        <w:t xml:space="preserve">pozyskanych w ramach </w:t>
      </w:r>
      <w:bookmarkStart w:id="4" w:name="_Hlk215572122"/>
      <w:r w:rsidR="00EA7388">
        <w:rPr>
          <w:rFonts w:eastAsia="Times New Roman"/>
        </w:rPr>
        <w:t xml:space="preserve">programu </w:t>
      </w:r>
      <w:r w:rsidR="00793270" w:rsidRPr="00103D4E">
        <w:rPr>
          <w:rFonts w:eastAsia="Times New Roman"/>
        </w:rPr>
        <w:t>,,</w:t>
      </w:r>
      <w:r w:rsidR="00793270" w:rsidRPr="00103D4E">
        <w:t>Inwestycje w zrównoważoną gospodarkę wodno-ściekową na terenach wiejskich objęte Krajowym Planem Odbudowy i Zwiększania Odporności.”</w:t>
      </w:r>
    </w:p>
    <w:bookmarkEnd w:id="4"/>
    <w:p w14:paraId="375B3FD7" w14:textId="77777777" w:rsidR="00103D4E" w:rsidRPr="00103D4E" w:rsidRDefault="00103D4E">
      <w:pPr>
        <w:pStyle w:val="Tekstpodstawowy"/>
        <w:numPr>
          <w:ilvl w:val="1"/>
          <w:numId w:val="7"/>
        </w:numPr>
        <w:tabs>
          <w:tab w:val="clear" w:pos="765"/>
          <w:tab w:val="num" w:pos="426"/>
        </w:tabs>
        <w:spacing w:line="276" w:lineRule="auto"/>
        <w:ind w:left="425" w:hanging="426"/>
        <w:jc w:val="left"/>
        <w:rPr>
          <w:rFonts w:eastAsia="Times New Roman"/>
        </w:rPr>
      </w:pPr>
      <w:r w:rsidRPr="00103D4E">
        <w:rPr>
          <w:rFonts w:eastAsia="DejaVu Sans"/>
        </w:rPr>
        <w:t>Wykonawca zobowiązuje się do oddania przedmiotu umowy, o którym mowa w ust. 1 wykonanego zgodnie z dokumentacją i zasadami wiedzy technicznej.</w:t>
      </w:r>
    </w:p>
    <w:p w14:paraId="228098C7" w14:textId="77777777" w:rsidR="0035795D" w:rsidRPr="0035795D" w:rsidRDefault="00103D4E">
      <w:pPr>
        <w:pStyle w:val="Tekstpodstawowy"/>
        <w:numPr>
          <w:ilvl w:val="1"/>
          <w:numId w:val="7"/>
        </w:numPr>
        <w:tabs>
          <w:tab w:val="clear" w:pos="765"/>
          <w:tab w:val="num" w:pos="426"/>
        </w:tabs>
        <w:spacing w:line="276" w:lineRule="auto"/>
        <w:ind w:left="425" w:hanging="426"/>
        <w:jc w:val="left"/>
        <w:rPr>
          <w:rFonts w:eastAsia="Times New Roman"/>
        </w:rPr>
      </w:pPr>
      <w:r w:rsidRPr="00103D4E">
        <w:rPr>
          <w:rFonts w:eastAsia="DejaVu Sans"/>
        </w:rPr>
        <w:lastRenderedPageBreak/>
        <w:t>Zakres i sposób wykonywania umowy określają:</w:t>
      </w:r>
      <w:r w:rsidRPr="00103D4E">
        <w:rPr>
          <w:rFonts w:eastAsia="DejaVu Sans"/>
        </w:rPr>
        <w:br/>
        <w:t xml:space="preserve">a) </w:t>
      </w:r>
      <w:r>
        <w:rPr>
          <w:rFonts w:eastAsia="DejaVu Sans"/>
        </w:rPr>
        <w:t xml:space="preserve">  </w:t>
      </w:r>
      <w:r w:rsidRPr="00103D4E">
        <w:rPr>
          <w:rFonts w:eastAsia="DejaVu Sans"/>
        </w:rPr>
        <w:t>niniejsza umowa</w:t>
      </w:r>
      <w:r w:rsidRPr="00103D4E">
        <w:rPr>
          <w:rFonts w:eastAsia="DejaVu Sans"/>
        </w:rPr>
        <w:br/>
        <w:t xml:space="preserve">b) </w:t>
      </w:r>
      <w:r>
        <w:rPr>
          <w:rFonts w:eastAsia="DejaVu Sans"/>
        </w:rPr>
        <w:t xml:space="preserve">  </w:t>
      </w:r>
      <w:r w:rsidRPr="00103D4E">
        <w:rPr>
          <w:rFonts w:eastAsia="DejaVu Sans"/>
        </w:rPr>
        <w:t>dokumentacja projektowa</w:t>
      </w:r>
    </w:p>
    <w:p w14:paraId="47C4B847" w14:textId="77777777" w:rsidR="0035795D" w:rsidRPr="0035795D" w:rsidRDefault="0035795D">
      <w:pPr>
        <w:pStyle w:val="Tekstpodstawowy"/>
        <w:numPr>
          <w:ilvl w:val="0"/>
          <w:numId w:val="35"/>
        </w:numPr>
        <w:spacing w:line="276" w:lineRule="auto"/>
        <w:jc w:val="left"/>
        <w:rPr>
          <w:rFonts w:eastAsia="Times New Roman"/>
        </w:rPr>
      </w:pPr>
      <w:r>
        <w:rPr>
          <w:rFonts w:eastAsia="DejaVu Sans"/>
        </w:rPr>
        <w:t>Przedmiary robót</w:t>
      </w:r>
    </w:p>
    <w:p w14:paraId="440547C4" w14:textId="131AA2E9" w:rsidR="00103D4E" w:rsidRPr="0035795D" w:rsidRDefault="00103D4E">
      <w:pPr>
        <w:pStyle w:val="Tekstpodstawowy"/>
        <w:numPr>
          <w:ilvl w:val="0"/>
          <w:numId w:val="35"/>
        </w:numPr>
        <w:spacing w:line="276" w:lineRule="auto"/>
        <w:jc w:val="left"/>
        <w:rPr>
          <w:rFonts w:eastAsia="Times New Roman"/>
        </w:rPr>
      </w:pPr>
      <w:r w:rsidRPr="00103D4E">
        <w:rPr>
          <w:rFonts w:eastAsia="DejaVu Sans"/>
        </w:rPr>
        <w:t>Specyfikacja Warunków Zamówienia</w:t>
      </w:r>
    </w:p>
    <w:p w14:paraId="42ACE429" w14:textId="1D9A4873" w:rsidR="00103D4E" w:rsidRPr="0035795D" w:rsidRDefault="00103D4E">
      <w:pPr>
        <w:pStyle w:val="Tekstpodstawowy"/>
        <w:numPr>
          <w:ilvl w:val="0"/>
          <w:numId w:val="35"/>
        </w:numPr>
        <w:spacing w:line="276" w:lineRule="auto"/>
        <w:jc w:val="left"/>
        <w:rPr>
          <w:rFonts w:eastAsia="Times New Roman"/>
        </w:rPr>
      </w:pPr>
      <w:r w:rsidRPr="0035795D">
        <w:rPr>
          <w:rFonts w:eastAsia="DejaVu Sans"/>
        </w:rPr>
        <w:t>dodatkowe ustalenia z Zamawiającym dokonane w czasie wykonywania przedmiotu zamówienia</w:t>
      </w:r>
    </w:p>
    <w:p w14:paraId="7DB9D68D" w14:textId="082AEC2E" w:rsidR="00103D4E" w:rsidRPr="00103D4E" w:rsidRDefault="00103D4E">
      <w:pPr>
        <w:pStyle w:val="Tekstpodstawowy"/>
        <w:numPr>
          <w:ilvl w:val="1"/>
          <w:numId w:val="7"/>
        </w:numPr>
        <w:tabs>
          <w:tab w:val="clear" w:pos="765"/>
          <w:tab w:val="num" w:pos="426"/>
        </w:tabs>
        <w:spacing w:line="276" w:lineRule="auto"/>
        <w:ind w:left="426" w:hanging="426"/>
        <w:rPr>
          <w:rFonts w:eastAsia="Times New Roman"/>
        </w:rPr>
      </w:pPr>
      <w:r w:rsidRPr="00103D4E">
        <w:rPr>
          <w:rFonts w:eastAsia="DejaVu Sans"/>
        </w:rPr>
        <w:t xml:space="preserve">Wykonawca zobowiązuje się do wykonania robót niezbędnych do osiągnięcia rezultatu określonego w ust. 1, niezależnie od tego, czy wynikają one wprost z dokumentów wymienionych w ust. </w:t>
      </w:r>
      <w:r>
        <w:rPr>
          <w:rFonts w:eastAsia="DejaVu Sans"/>
        </w:rPr>
        <w:t>4</w:t>
      </w:r>
      <w:r w:rsidRPr="00103D4E">
        <w:rPr>
          <w:rFonts w:eastAsia="DejaVu Sans"/>
        </w:rPr>
        <w:t>.</w:t>
      </w:r>
    </w:p>
    <w:p w14:paraId="5D68E15F" w14:textId="77777777" w:rsidR="00103D4E" w:rsidRPr="00103D4E" w:rsidRDefault="00103D4E">
      <w:pPr>
        <w:pStyle w:val="Tekstpodstawowy"/>
        <w:numPr>
          <w:ilvl w:val="1"/>
          <w:numId w:val="7"/>
        </w:numPr>
        <w:tabs>
          <w:tab w:val="clear" w:pos="765"/>
          <w:tab w:val="num" w:pos="426"/>
        </w:tabs>
        <w:spacing w:line="276" w:lineRule="auto"/>
        <w:ind w:left="425" w:hanging="426"/>
        <w:rPr>
          <w:rFonts w:eastAsia="Times New Roman"/>
        </w:rPr>
      </w:pPr>
      <w:r w:rsidRPr="00103D4E">
        <w:rPr>
          <w:rFonts w:eastAsia="DejaVu Sans"/>
        </w:rPr>
        <w:t>Realizacja prac związanych z wykonywaniem przedmiotu zamówienia prowadzona będzie przez Wykonawcę zgodnie z obowiązującymi przepisami prawa polskiego, polskimi normami, zasadami wiedzy technicznej, należytą starannością, właściwą organizacją, bezpiecznie, dobrze jakościowo, estetycznie a także w oparciu o Opis przedmiotu zamówienia, stanowiący załącznik nr 1 do niniejszej umowy.</w:t>
      </w:r>
    </w:p>
    <w:p w14:paraId="1B9AE6FC" w14:textId="77777777" w:rsidR="00103D4E" w:rsidRPr="00103D4E" w:rsidRDefault="00103D4E" w:rsidP="00103D4E">
      <w:pPr>
        <w:keepNext/>
        <w:keepLines/>
        <w:widowControl w:val="0"/>
        <w:spacing w:line="264" w:lineRule="exact"/>
        <w:ind w:right="-410"/>
        <w:jc w:val="center"/>
        <w:outlineLvl w:val="7"/>
        <w:rPr>
          <w:rFonts w:eastAsia="DejaVu Sans"/>
          <w:b/>
          <w:bCs/>
          <w:color w:val="000000"/>
          <w:shd w:val="clear" w:color="auto" w:fill="FFFFFF"/>
        </w:rPr>
      </w:pPr>
    </w:p>
    <w:p w14:paraId="209C137C" w14:textId="77777777" w:rsidR="00103D4E" w:rsidRPr="00103D4E" w:rsidRDefault="00103D4E" w:rsidP="00103D4E">
      <w:pPr>
        <w:keepNext/>
        <w:keepLines/>
        <w:widowControl w:val="0"/>
        <w:spacing w:line="264" w:lineRule="exact"/>
        <w:ind w:right="-410"/>
        <w:jc w:val="center"/>
        <w:outlineLvl w:val="7"/>
        <w:rPr>
          <w:rFonts w:eastAsia="DejaVu Sans"/>
          <w:b/>
          <w:bCs/>
        </w:rPr>
      </w:pPr>
      <w:r w:rsidRPr="00103D4E">
        <w:rPr>
          <w:rFonts w:eastAsia="DejaVu Sans"/>
          <w:b/>
          <w:bCs/>
          <w:color w:val="000000"/>
          <w:shd w:val="clear" w:color="auto" w:fill="FFFFFF"/>
        </w:rPr>
        <w:t>§ 2</w:t>
      </w:r>
    </w:p>
    <w:p w14:paraId="1EA44FE5" w14:textId="77777777" w:rsidR="00103D4E" w:rsidRPr="00103D4E" w:rsidRDefault="00103D4E" w:rsidP="00103D4E">
      <w:pPr>
        <w:keepNext/>
        <w:keepLines/>
        <w:widowControl w:val="0"/>
        <w:spacing w:line="264" w:lineRule="exact"/>
        <w:ind w:left="20" w:right="-410"/>
        <w:jc w:val="center"/>
        <w:outlineLvl w:val="7"/>
        <w:rPr>
          <w:rFonts w:eastAsia="DejaVu Sans"/>
          <w:b/>
          <w:bCs/>
        </w:rPr>
      </w:pPr>
      <w:bookmarkStart w:id="5" w:name="bookmark47"/>
      <w:r w:rsidRPr="00103D4E">
        <w:rPr>
          <w:rFonts w:eastAsia="DejaVu Sans"/>
          <w:b/>
          <w:bCs/>
          <w:color w:val="000000"/>
          <w:shd w:val="clear" w:color="auto" w:fill="FFFFFF"/>
        </w:rPr>
        <w:t>WYMAGANIA DOTYCZĄCE REALIZACJI PRZEDMIOTU UMOWY</w:t>
      </w:r>
      <w:bookmarkEnd w:id="5"/>
    </w:p>
    <w:p w14:paraId="2099C17C" w14:textId="77777777" w:rsidR="00103D4E" w:rsidRPr="00103D4E" w:rsidRDefault="00103D4E">
      <w:pPr>
        <w:widowControl w:val="0"/>
        <w:numPr>
          <w:ilvl w:val="0"/>
          <w:numId w:val="8"/>
        </w:numPr>
        <w:tabs>
          <w:tab w:val="left" w:pos="543"/>
        </w:tabs>
        <w:spacing w:line="264" w:lineRule="exact"/>
        <w:ind w:left="543" w:right="-410" w:hanging="543"/>
        <w:jc w:val="both"/>
        <w:rPr>
          <w:rFonts w:eastAsia="DejaVu Sans"/>
          <w:shd w:val="clear" w:color="auto" w:fill="FFFFFF"/>
        </w:rPr>
      </w:pPr>
      <w:r w:rsidRPr="00103D4E">
        <w:rPr>
          <w:rFonts w:eastAsia="DejaVu Sans"/>
          <w:color w:val="000000"/>
          <w:shd w:val="clear" w:color="auto" w:fill="FFFFFF"/>
        </w:rPr>
        <w:t>Wykonawca w ramach umowy będzie zobowiązany do wykonania wszystkich obowiązków oraz poniesienia wszystkich kosztów wynikających z uzgodnień i decyzji innych organów zawartych w dokumentacji projektowej zadania.</w:t>
      </w:r>
    </w:p>
    <w:p w14:paraId="45A07BDA" w14:textId="77777777" w:rsidR="00103D4E" w:rsidRPr="00EA7388" w:rsidRDefault="00103D4E">
      <w:pPr>
        <w:widowControl w:val="0"/>
        <w:numPr>
          <w:ilvl w:val="0"/>
          <w:numId w:val="8"/>
        </w:numPr>
        <w:tabs>
          <w:tab w:val="left" w:pos="543"/>
        </w:tabs>
        <w:spacing w:line="264" w:lineRule="exact"/>
        <w:ind w:left="543" w:right="-410" w:hanging="543"/>
        <w:jc w:val="both"/>
        <w:rPr>
          <w:rFonts w:eastAsia="DejaVu Sans"/>
        </w:rPr>
      </w:pPr>
      <w:r w:rsidRPr="00103D4E">
        <w:rPr>
          <w:rFonts w:eastAsia="DejaVu Sans"/>
          <w:color w:val="000000"/>
          <w:shd w:val="clear" w:color="auto" w:fill="FFFFFF"/>
        </w:rPr>
        <w:t>Wykonawca będzie zobowiązany do zagospodarowania na własny koszt odpadów, powstałych w wyniku realizacji zadania przy przestrzeganiu obowiązujących w tym zakresie przepisów prawa, w szczególności przepisów ustawy z dnia 14 grudnia 2012 r. o odpadach (tj. Dz. U. z 2023 r. poz. 1587 z późn. zm..), przekazania zamawiającemu informacji, o wytworzonych podczas prowadzenia prac budowlanych odpadach oraz o sposobie ich zagospodarowania zgodnie z wcześniej cytowaną ustawą.</w:t>
      </w:r>
    </w:p>
    <w:p w14:paraId="02E4F710" w14:textId="77777777" w:rsidR="00EA7388" w:rsidRPr="00103D4E" w:rsidRDefault="00EA7388" w:rsidP="00EA7388">
      <w:pPr>
        <w:widowControl w:val="0"/>
        <w:tabs>
          <w:tab w:val="left" w:pos="543"/>
        </w:tabs>
        <w:spacing w:line="264" w:lineRule="exact"/>
        <w:ind w:left="543" w:right="-410"/>
        <w:jc w:val="both"/>
        <w:rPr>
          <w:rFonts w:eastAsia="DejaVu Sans"/>
        </w:rPr>
      </w:pPr>
    </w:p>
    <w:p w14:paraId="38BC30D0" w14:textId="77777777" w:rsidR="00103D4E" w:rsidRPr="00103D4E" w:rsidRDefault="00103D4E" w:rsidP="00103D4E">
      <w:pPr>
        <w:keepNext/>
        <w:keepLines/>
        <w:widowControl w:val="0"/>
        <w:spacing w:after="75" w:line="190" w:lineRule="exact"/>
        <w:ind w:left="543" w:right="-410" w:hanging="543"/>
        <w:jc w:val="center"/>
        <w:outlineLvl w:val="7"/>
        <w:rPr>
          <w:rFonts w:eastAsia="DejaVu Sans"/>
          <w:b/>
          <w:bCs/>
          <w:color w:val="000000"/>
          <w:shd w:val="clear" w:color="auto" w:fill="FFFFFF"/>
        </w:rPr>
      </w:pPr>
      <w:bookmarkStart w:id="6" w:name="bookmark48"/>
    </w:p>
    <w:p w14:paraId="26A97481" w14:textId="77777777" w:rsidR="00103D4E" w:rsidRPr="00103D4E" w:rsidRDefault="00103D4E" w:rsidP="00103D4E">
      <w:pPr>
        <w:keepNext/>
        <w:keepLines/>
        <w:widowControl w:val="0"/>
        <w:spacing w:after="75" w:line="190" w:lineRule="exact"/>
        <w:ind w:right="-410"/>
        <w:jc w:val="center"/>
        <w:outlineLvl w:val="7"/>
        <w:rPr>
          <w:rFonts w:eastAsia="DejaVu Sans"/>
          <w:b/>
          <w:bCs/>
        </w:rPr>
      </w:pPr>
      <w:r w:rsidRPr="00103D4E">
        <w:rPr>
          <w:rFonts w:eastAsia="DejaVu Sans"/>
          <w:b/>
          <w:bCs/>
          <w:color w:val="000000"/>
          <w:shd w:val="clear" w:color="auto" w:fill="FFFFFF"/>
        </w:rPr>
        <w:t>§ 3</w:t>
      </w:r>
      <w:bookmarkEnd w:id="6"/>
    </w:p>
    <w:p w14:paraId="4DE743A4" w14:textId="77777777" w:rsidR="00103D4E" w:rsidRPr="00103D4E" w:rsidRDefault="00103D4E" w:rsidP="00103D4E">
      <w:pPr>
        <w:keepNext/>
        <w:keepLines/>
        <w:widowControl w:val="0"/>
        <w:spacing w:line="264" w:lineRule="exact"/>
        <w:ind w:left="940" w:right="-410"/>
        <w:jc w:val="center"/>
        <w:outlineLvl w:val="7"/>
        <w:rPr>
          <w:rFonts w:eastAsia="DejaVu Sans"/>
          <w:b/>
          <w:bCs/>
          <w:color w:val="000000"/>
          <w:shd w:val="clear" w:color="auto" w:fill="FFFFFF"/>
        </w:rPr>
      </w:pPr>
      <w:bookmarkStart w:id="7" w:name="bookmark49"/>
      <w:r w:rsidRPr="00103D4E">
        <w:rPr>
          <w:rFonts w:eastAsia="DejaVu Sans"/>
          <w:b/>
          <w:bCs/>
          <w:color w:val="000000"/>
          <w:shd w:val="clear" w:color="auto" w:fill="FFFFFF"/>
        </w:rPr>
        <w:t>WYMAGANIA DOTYCZĄCE ZATRUDNIENIA PRZEZ WYKONAWCĘ LUB PODWYKONAWCĘ NA PODSTAWIE</w:t>
      </w:r>
      <w:bookmarkStart w:id="8" w:name="bookmark50"/>
      <w:bookmarkEnd w:id="7"/>
      <w:r w:rsidRPr="00103D4E">
        <w:rPr>
          <w:rFonts w:eastAsia="DejaVu Sans"/>
          <w:b/>
          <w:bCs/>
        </w:rPr>
        <w:t xml:space="preserve"> </w:t>
      </w:r>
      <w:r w:rsidRPr="00103D4E">
        <w:rPr>
          <w:rFonts w:eastAsia="DejaVu Sans"/>
          <w:b/>
          <w:bCs/>
          <w:color w:val="000000"/>
          <w:shd w:val="clear" w:color="auto" w:fill="FFFFFF"/>
        </w:rPr>
        <w:t>UMOWY O PRACĘ</w:t>
      </w:r>
      <w:bookmarkEnd w:id="8"/>
    </w:p>
    <w:p w14:paraId="3C1ACF0F" w14:textId="77777777" w:rsidR="00103D4E" w:rsidRPr="00103D4E" w:rsidRDefault="00103D4E" w:rsidP="00103D4E">
      <w:pPr>
        <w:keepNext/>
        <w:keepLines/>
        <w:widowControl w:val="0"/>
        <w:spacing w:line="264" w:lineRule="exact"/>
        <w:ind w:left="940" w:right="-410"/>
        <w:jc w:val="center"/>
        <w:outlineLvl w:val="7"/>
        <w:rPr>
          <w:rFonts w:eastAsia="DejaVu Sans"/>
          <w:b/>
          <w:bCs/>
        </w:rPr>
      </w:pPr>
    </w:p>
    <w:p w14:paraId="6B863C2D" w14:textId="77777777" w:rsidR="00103D4E" w:rsidRPr="00103D4E" w:rsidRDefault="00103D4E">
      <w:pPr>
        <w:widowControl w:val="0"/>
        <w:numPr>
          <w:ilvl w:val="0"/>
          <w:numId w:val="31"/>
        </w:numPr>
        <w:tabs>
          <w:tab w:val="left" w:pos="543"/>
          <w:tab w:val="num" w:pos="1086"/>
        </w:tabs>
        <w:spacing w:line="264" w:lineRule="exact"/>
        <w:ind w:left="543" w:right="-410" w:hanging="543"/>
        <w:jc w:val="both"/>
        <w:rPr>
          <w:rFonts w:eastAsia="DejaVu Sans"/>
          <w:shd w:val="clear" w:color="auto" w:fill="FFFFFF"/>
        </w:rPr>
      </w:pPr>
      <w:r w:rsidRPr="00103D4E">
        <w:rPr>
          <w:rFonts w:eastAsia="DejaVu Sans"/>
          <w:color w:val="000000"/>
          <w:shd w:val="clear" w:color="auto" w:fill="FFFFFF"/>
        </w:rPr>
        <w:t>Zgodnie art. 95 ust. 1 ustawy Prawo zamówień publicznych, zamawiający wymaga zatrudnienia przez wykonawcę lub podwykonawcę na podstawie umowy o pracę osoby, które wykonywać będą prace fizyczne, montażowe i instalacyjne przy realizacji robót budowlanych objętych przedmiotem zamówienia, jeżeli wykonanie tych czynności polega na wykonywaniu pracy w sposób określony w art. 22 § 1 ustawy z dnia 26 czerwca 1974 r. Kodeks pracy (t.j. Dz. U. z 2023 r. poz. 1465 z późn. zm.). Wykonawca zobowiązany jest, aby osoby wykonujące czynności, o których mowa wyżej, były zatrudnione do ich realizacji na podstawie umowy o pracę w rozumieniu przepisów ustawy z dnia 26 czerwca 1974 roku - Kodeks pracy (t.j. Dz. U. z 2023 r. poz. 1465 z późn. zm.).), co najmniej na okres wykonywania tych czynności w czasie realizacji niniejszego zamówienia.</w:t>
      </w:r>
    </w:p>
    <w:p w14:paraId="17BF805D" w14:textId="77777777" w:rsidR="00103D4E" w:rsidRPr="00103D4E" w:rsidRDefault="00103D4E">
      <w:pPr>
        <w:widowControl w:val="0"/>
        <w:numPr>
          <w:ilvl w:val="0"/>
          <w:numId w:val="31"/>
        </w:numPr>
        <w:tabs>
          <w:tab w:val="left" w:pos="543"/>
          <w:tab w:val="num" w:pos="1086"/>
        </w:tabs>
        <w:spacing w:line="264" w:lineRule="exact"/>
        <w:ind w:left="543" w:right="-410" w:hanging="543"/>
        <w:jc w:val="both"/>
        <w:rPr>
          <w:rFonts w:eastAsia="DejaVu Sans"/>
          <w:shd w:val="clear" w:color="auto" w:fill="FFFFFF"/>
        </w:rPr>
      </w:pPr>
      <w:r w:rsidRPr="00103D4E">
        <w:rPr>
          <w:rFonts w:eastAsia="DejaVu Sans"/>
          <w:color w:val="000000"/>
          <w:shd w:val="clear" w:color="auto" w:fill="FFFFFF"/>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28AC268F" w14:textId="77777777" w:rsidR="00103D4E" w:rsidRPr="00103D4E" w:rsidRDefault="00103D4E" w:rsidP="00103D4E">
      <w:pPr>
        <w:widowControl w:val="0"/>
        <w:tabs>
          <w:tab w:val="left" w:pos="543"/>
          <w:tab w:val="left" w:pos="1215"/>
        </w:tabs>
        <w:spacing w:line="264" w:lineRule="exact"/>
        <w:ind w:left="543" w:right="-410"/>
        <w:jc w:val="both"/>
        <w:rPr>
          <w:rFonts w:eastAsia="DejaVu Sans"/>
          <w:shd w:val="clear" w:color="auto" w:fill="FFFFFF"/>
        </w:rPr>
      </w:pPr>
      <w:r w:rsidRPr="00103D4E">
        <w:rPr>
          <w:rFonts w:eastAsia="DejaVu Sans"/>
          <w:color w:val="000000"/>
          <w:shd w:val="clear" w:color="auto" w:fill="FFFFFF"/>
        </w:rPr>
        <w:t xml:space="preserve">1) żądania oświadczeń i dokumentów w zakresie potwierdzenia spełniania ww. wymogów i dokonywania </w:t>
      </w:r>
    </w:p>
    <w:p w14:paraId="6F500D52" w14:textId="77777777" w:rsidR="00103D4E" w:rsidRPr="00103D4E" w:rsidRDefault="00103D4E" w:rsidP="00103D4E">
      <w:pPr>
        <w:widowControl w:val="0"/>
        <w:tabs>
          <w:tab w:val="left" w:pos="543"/>
          <w:tab w:val="left" w:pos="1215"/>
        </w:tabs>
        <w:spacing w:line="264" w:lineRule="exact"/>
        <w:ind w:left="940" w:right="-410" w:hanging="397"/>
        <w:jc w:val="both"/>
        <w:rPr>
          <w:rFonts w:eastAsia="DejaVu Sans"/>
          <w:color w:val="000000"/>
          <w:shd w:val="clear" w:color="auto" w:fill="FFFFFF"/>
        </w:rPr>
      </w:pPr>
      <w:r w:rsidRPr="00103D4E">
        <w:rPr>
          <w:rFonts w:eastAsia="DejaVu Sans"/>
          <w:color w:val="000000"/>
          <w:shd w:val="clear" w:color="auto" w:fill="FFFFFF"/>
        </w:rPr>
        <w:t>ich oceny,</w:t>
      </w:r>
    </w:p>
    <w:p w14:paraId="6D1BE6AB" w14:textId="77777777" w:rsidR="00103D4E" w:rsidRPr="00103D4E" w:rsidRDefault="00103D4E">
      <w:pPr>
        <w:widowControl w:val="0"/>
        <w:numPr>
          <w:ilvl w:val="0"/>
          <w:numId w:val="32"/>
        </w:numPr>
        <w:tabs>
          <w:tab w:val="left" w:pos="543"/>
          <w:tab w:val="left" w:pos="1215"/>
        </w:tabs>
        <w:spacing w:line="264" w:lineRule="exact"/>
        <w:ind w:right="-410"/>
        <w:jc w:val="both"/>
        <w:rPr>
          <w:rFonts w:eastAsia="DejaVu Sans"/>
          <w:shd w:val="clear" w:color="auto" w:fill="FFFFFF"/>
        </w:rPr>
      </w:pPr>
      <w:r w:rsidRPr="00103D4E">
        <w:rPr>
          <w:rFonts w:eastAsia="DejaVu Sans"/>
          <w:color w:val="000000"/>
          <w:shd w:val="clear" w:color="auto" w:fill="FFFFFF"/>
        </w:rPr>
        <w:t>żądania wyjaśnień w przypadku wątpliwości w zakresie potwierdzenia spełniania ww. wymogów,</w:t>
      </w:r>
    </w:p>
    <w:p w14:paraId="0C94F195" w14:textId="7507C588" w:rsidR="00103D4E" w:rsidRPr="00EA7388" w:rsidRDefault="00103D4E">
      <w:pPr>
        <w:widowControl w:val="0"/>
        <w:numPr>
          <w:ilvl w:val="0"/>
          <w:numId w:val="32"/>
        </w:numPr>
        <w:tabs>
          <w:tab w:val="left" w:pos="543"/>
          <w:tab w:val="left" w:pos="1215"/>
        </w:tabs>
        <w:spacing w:line="264" w:lineRule="exact"/>
        <w:ind w:right="-410"/>
        <w:jc w:val="both"/>
        <w:rPr>
          <w:rFonts w:eastAsia="DejaVu Sans"/>
          <w:shd w:val="clear" w:color="auto" w:fill="FFFFFF"/>
        </w:rPr>
      </w:pPr>
      <w:r w:rsidRPr="00103D4E">
        <w:rPr>
          <w:rFonts w:eastAsia="DejaVu Sans"/>
          <w:color w:val="000000"/>
          <w:shd w:val="clear" w:color="auto" w:fill="FFFFFF"/>
        </w:rPr>
        <w:t>przeprowadzania kontroli na miejscu wykonywania świadczenia.</w:t>
      </w:r>
    </w:p>
    <w:p w14:paraId="4A68C2BB" w14:textId="77777777" w:rsidR="00EA7388" w:rsidRPr="00103D4E" w:rsidRDefault="00EA7388" w:rsidP="00EA7388">
      <w:pPr>
        <w:widowControl w:val="0"/>
        <w:tabs>
          <w:tab w:val="left" w:pos="543"/>
          <w:tab w:val="left" w:pos="1215"/>
        </w:tabs>
        <w:spacing w:line="264" w:lineRule="exact"/>
        <w:ind w:left="903" w:right="-410"/>
        <w:jc w:val="both"/>
        <w:rPr>
          <w:rFonts w:eastAsia="DejaVu Sans"/>
          <w:shd w:val="clear" w:color="auto" w:fill="FFFFFF"/>
        </w:rPr>
      </w:pPr>
    </w:p>
    <w:p w14:paraId="490497AD" w14:textId="77777777" w:rsidR="00103D4E" w:rsidRPr="00103D4E" w:rsidRDefault="00103D4E">
      <w:pPr>
        <w:widowControl w:val="0"/>
        <w:numPr>
          <w:ilvl w:val="0"/>
          <w:numId w:val="31"/>
        </w:numPr>
        <w:tabs>
          <w:tab w:val="num" w:pos="543"/>
        </w:tabs>
        <w:spacing w:line="264" w:lineRule="exact"/>
        <w:ind w:left="543" w:right="-410" w:hanging="543"/>
        <w:jc w:val="both"/>
        <w:rPr>
          <w:rFonts w:eastAsia="DejaVu Sans"/>
          <w:color w:val="000000"/>
          <w:shd w:val="clear" w:color="auto" w:fill="FFFFFF"/>
        </w:rPr>
      </w:pPr>
      <w:r w:rsidRPr="00103D4E">
        <w:rPr>
          <w:rFonts w:eastAsia="DejaVu Sans"/>
          <w:color w:val="000000"/>
          <w:shd w:val="clear" w:color="auto" w:fill="FFFFFF"/>
        </w:rPr>
        <w:t>W trakcie realizacji zamówienia na każde wezwanie zamawiającego w wyznaczonym w tym wezwaniu terminie wykonawca przedłoży zamawiającemu:</w:t>
      </w:r>
    </w:p>
    <w:p w14:paraId="503BAAAD" w14:textId="77777777" w:rsidR="00103D4E" w:rsidRPr="00103D4E" w:rsidRDefault="00103D4E" w:rsidP="00103D4E">
      <w:pPr>
        <w:tabs>
          <w:tab w:val="left" w:pos="543"/>
        </w:tabs>
        <w:ind w:left="185" w:firstLine="358"/>
        <w:jc w:val="both"/>
      </w:pPr>
      <w:r w:rsidRPr="00103D4E">
        <w:t>1) oświadczenia zatrudnionego pracownika,</w:t>
      </w:r>
    </w:p>
    <w:p w14:paraId="1C0F9F18" w14:textId="77777777" w:rsidR="00103D4E" w:rsidRPr="00103D4E" w:rsidRDefault="00103D4E" w:rsidP="00EA7388">
      <w:pPr>
        <w:tabs>
          <w:tab w:val="left" w:pos="543"/>
        </w:tabs>
        <w:ind w:left="543"/>
        <w:jc w:val="both"/>
      </w:pPr>
      <w:r w:rsidRPr="00103D4E">
        <w:t>2) oświadczenia wykonawcy lub podwykonawcy o zatrudnieniu pracownika na podstawie umowy o pracę,</w:t>
      </w:r>
    </w:p>
    <w:p w14:paraId="1E5712F1" w14:textId="77777777" w:rsidR="00103D4E" w:rsidRPr="00103D4E" w:rsidRDefault="00103D4E" w:rsidP="00EA7388">
      <w:pPr>
        <w:tabs>
          <w:tab w:val="left" w:pos="543"/>
        </w:tabs>
        <w:ind w:left="543"/>
        <w:jc w:val="both"/>
      </w:pPr>
      <w:r w:rsidRPr="00103D4E">
        <w:t>3) poświadczonej za zgodność z oryginałem kopii umowy o pracę zatrudnionego pracownika,</w:t>
      </w:r>
    </w:p>
    <w:p w14:paraId="0D7E7C5F" w14:textId="77777777" w:rsidR="00103D4E" w:rsidRPr="00103D4E" w:rsidRDefault="00103D4E" w:rsidP="00103D4E">
      <w:pPr>
        <w:tabs>
          <w:tab w:val="left" w:pos="543"/>
        </w:tabs>
        <w:ind w:left="185" w:firstLine="358"/>
        <w:jc w:val="both"/>
      </w:pPr>
      <w:r w:rsidRPr="00103D4E">
        <w:t>4) inne dokumenty</w:t>
      </w:r>
    </w:p>
    <w:p w14:paraId="74DD41B6" w14:textId="31B81AF9" w:rsidR="00103D4E" w:rsidRPr="00103D4E" w:rsidRDefault="00103D4E" w:rsidP="00EA7388">
      <w:pPr>
        <w:tabs>
          <w:tab w:val="left" w:pos="543"/>
        </w:tabs>
        <w:ind w:left="543" w:hanging="543"/>
        <w:jc w:val="both"/>
        <w:rPr>
          <w:rFonts w:eastAsia="DejaVu Sans"/>
          <w:color w:val="000000"/>
        </w:rPr>
      </w:pPr>
      <w:r w:rsidRPr="00103D4E">
        <w:rPr>
          <w:rFonts w:eastAsia="DejaVu Sans"/>
          <w:color w:val="000000"/>
        </w:rPr>
        <w:tab/>
        <w:t>- zawierające informacje, w tym dane osobowe, niezbędne do weryfikacji zatrudnienia na podstawie umowy o pracę, w szczególności imię i nazwisko zatrudnionego pracownika, datę zawarcia umowy o pracę, rodzaj umowy o pracę i zakres obowiązków pracownika.</w:t>
      </w:r>
    </w:p>
    <w:p w14:paraId="672EE4F7" w14:textId="77777777" w:rsidR="00103D4E" w:rsidRPr="00103D4E" w:rsidRDefault="00103D4E">
      <w:pPr>
        <w:widowControl w:val="0"/>
        <w:numPr>
          <w:ilvl w:val="0"/>
          <w:numId w:val="31"/>
        </w:numPr>
        <w:tabs>
          <w:tab w:val="left" w:pos="543"/>
          <w:tab w:val="num" w:pos="1086"/>
        </w:tabs>
        <w:spacing w:line="264" w:lineRule="exact"/>
        <w:ind w:left="543" w:right="-410" w:hanging="543"/>
        <w:jc w:val="both"/>
        <w:rPr>
          <w:rFonts w:eastAsia="DejaVu Sans"/>
        </w:rPr>
      </w:pPr>
      <w:r w:rsidRPr="00103D4E">
        <w:rPr>
          <w:rFonts w:eastAsia="DejaVu Sans"/>
        </w:rPr>
        <w:t>W celu weryfikacji zatrudniania, przez wykonawcę lub podwykonawcę, na podstawie umowy o pracę, osób wykonujących wskazane przez zamawiającego czynności w zakresie realizacji zamówienia, umowa przewiduje możliwość żądania przez zamawiającego w szczególności:</w:t>
      </w:r>
    </w:p>
    <w:p w14:paraId="0D12CFB2" w14:textId="77777777" w:rsidR="00103D4E" w:rsidRPr="00103D4E" w:rsidRDefault="00103D4E" w:rsidP="00103D4E">
      <w:pPr>
        <w:tabs>
          <w:tab w:val="left" w:pos="543"/>
        </w:tabs>
        <w:ind w:firstLine="543"/>
        <w:jc w:val="both"/>
      </w:pPr>
      <w:r w:rsidRPr="00103D4E">
        <w:t>1) oświadczenia zatrudnionego pracownika,</w:t>
      </w:r>
    </w:p>
    <w:p w14:paraId="25B68BB9" w14:textId="77777777" w:rsidR="00103D4E" w:rsidRPr="00103D4E" w:rsidRDefault="00103D4E" w:rsidP="00EA7388">
      <w:pPr>
        <w:tabs>
          <w:tab w:val="left" w:pos="543"/>
        </w:tabs>
        <w:ind w:left="543"/>
        <w:jc w:val="both"/>
      </w:pPr>
      <w:r w:rsidRPr="00103D4E">
        <w:t>2) oświadczenia wykonawcy lub podwykonawcy o zatrudnieniu pracownika na podstawie umowy o pracę,</w:t>
      </w:r>
    </w:p>
    <w:p w14:paraId="671B0A8D" w14:textId="77777777" w:rsidR="00103D4E" w:rsidRPr="00103D4E" w:rsidRDefault="00103D4E" w:rsidP="00EA7388">
      <w:pPr>
        <w:tabs>
          <w:tab w:val="left" w:pos="543"/>
        </w:tabs>
        <w:ind w:left="543"/>
        <w:jc w:val="both"/>
      </w:pPr>
      <w:r w:rsidRPr="00103D4E">
        <w:t>3) poświadczonej za zgodność z oryginałem kopii umowy o pracę zatrudnionego pracownika,</w:t>
      </w:r>
    </w:p>
    <w:p w14:paraId="1370B4F8" w14:textId="77777777" w:rsidR="00103D4E" w:rsidRPr="00103D4E" w:rsidRDefault="00103D4E" w:rsidP="00EA7388">
      <w:pPr>
        <w:tabs>
          <w:tab w:val="left" w:pos="543"/>
        </w:tabs>
        <w:ind w:left="543"/>
        <w:rPr>
          <w:rFonts w:eastAsia="DejaVu Sans"/>
          <w:color w:val="000000"/>
        </w:rPr>
      </w:pPr>
      <w:r w:rsidRPr="00103D4E">
        <w:t>4) innych dokumentów</w:t>
      </w:r>
      <w:r w:rsidRPr="00103D4E">
        <w:br/>
      </w:r>
      <w:r w:rsidRPr="00103D4E">
        <w:rPr>
          <w:rFonts w:eastAsia="DejaVu Sans"/>
          <w:color w:val="000000"/>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65DB373A" w14:textId="77777777" w:rsidR="00103D4E" w:rsidRPr="00103D4E" w:rsidRDefault="00103D4E" w:rsidP="00103D4E">
      <w:pPr>
        <w:tabs>
          <w:tab w:val="left" w:pos="543"/>
        </w:tabs>
        <w:ind w:left="543"/>
        <w:jc w:val="both"/>
        <w:rPr>
          <w:shd w:val="clear" w:color="auto" w:fill="FFFFFF"/>
        </w:rPr>
      </w:pPr>
    </w:p>
    <w:p w14:paraId="25E2A18F" w14:textId="77777777" w:rsidR="00103D4E" w:rsidRPr="00103D4E" w:rsidRDefault="00103D4E" w:rsidP="00103D4E">
      <w:pPr>
        <w:keepNext/>
        <w:keepLines/>
        <w:widowControl w:val="0"/>
        <w:spacing w:line="264" w:lineRule="exact"/>
        <w:ind w:right="-410"/>
        <w:jc w:val="center"/>
        <w:outlineLvl w:val="7"/>
        <w:rPr>
          <w:rFonts w:eastAsia="DejaVu Sans"/>
          <w:b/>
          <w:bCs/>
        </w:rPr>
      </w:pPr>
      <w:bookmarkStart w:id="9" w:name="bookmark51"/>
      <w:r w:rsidRPr="00103D4E">
        <w:rPr>
          <w:rFonts w:eastAsia="DejaVu Sans"/>
          <w:b/>
          <w:bCs/>
          <w:color w:val="000000"/>
          <w:shd w:val="clear" w:color="auto" w:fill="FFFFFF"/>
        </w:rPr>
        <w:t>§ 4</w:t>
      </w:r>
      <w:bookmarkEnd w:id="9"/>
    </w:p>
    <w:p w14:paraId="025CBD99" w14:textId="77777777" w:rsidR="00103D4E" w:rsidRPr="00103D4E" w:rsidRDefault="00103D4E" w:rsidP="00103D4E">
      <w:pPr>
        <w:keepNext/>
        <w:keepLines/>
        <w:widowControl w:val="0"/>
        <w:spacing w:line="264" w:lineRule="exact"/>
        <w:ind w:left="20" w:right="-410"/>
        <w:jc w:val="center"/>
        <w:outlineLvl w:val="7"/>
        <w:rPr>
          <w:rFonts w:eastAsia="DejaVu Sans"/>
          <w:b/>
          <w:bCs/>
        </w:rPr>
      </w:pPr>
      <w:bookmarkStart w:id="10" w:name="bookmark52"/>
      <w:r w:rsidRPr="00103D4E">
        <w:rPr>
          <w:rFonts w:eastAsia="DejaVu Sans"/>
          <w:b/>
          <w:bCs/>
          <w:color w:val="000000"/>
          <w:shd w:val="clear" w:color="auto" w:fill="FFFFFF"/>
        </w:rPr>
        <w:t>MATERIAŁY I URZĄDZENIA</w:t>
      </w:r>
      <w:bookmarkEnd w:id="10"/>
    </w:p>
    <w:p w14:paraId="3AE25778" w14:textId="77777777" w:rsidR="00103D4E" w:rsidRPr="00103D4E" w:rsidRDefault="00103D4E">
      <w:pPr>
        <w:widowControl w:val="0"/>
        <w:numPr>
          <w:ilvl w:val="0"/>
          <w:numId w:val="9"/>
        </w:numPr>
        <w:tabs>
          <w:tab w:val="left" w:pos="567"/>
        </w:tabs>
        <w:spacing w:line="264" w:lineRule="exact"/>
        <w:ind w:left="567" w:right="-410" w:hanging="567"/>
        <w:jc w:val="both"/>
        <w:rPr>
          <w:rFonts w:eastAsia="DejaVu Sans"/>
        </w:rPr>
      </w:pPr>
      <w:r w:rsidRPr="00103D4E">
        <w:rPr>
          <w:rFonts w:eastAsia="DejaVu Sans"/>
          <w:color w:val="000000"/>
          <w:shd w:val="clear" w:color="auto" w:fill="FFFFFF"/>
        </w:rPr>
        <w:t>Przedmiot umowy winien być wykonany z materiałów oraz urządzeń Wykonawcy. Wykonawca dostarczy na teren budowy wszystkie materiały i urządzenia, określone, co do rodzaju, standardu i ilości w dokumentacji projektowej i umowie oraz ponosi za nie pełną odpowiedzialność.</w:t>
      </w:r>
    </w:p>
    <w:p w14:paraId="18427BFA" w14:textId="77777777" w:rsidR="00103D4E" w:rsidRPr="00103D4E" w:rsidRDefault="00103D4E">
      <w:pPr>
        <w:widowControl w:val="0"/>
        <w:numPr>
          <w:ilvl w:val="0"/>
          <w:numId w:val="9"/>
        </w:numPr>
        <w:tabs>
          <w:tab w:val="left" w:pos="567"/>
        </w:tabs>
        <w:spacing w:line="264" w:lineRule="exact"/>
        <w:ind w:left="567" w:right="-410" w:hanging="567"/>
        <w:jc w:val="both"/>
        <w:rPr>
          <w:rFonts w:eastAsia="DejaVu Sans"/>
        </w:rPr>
      </w:pPr>
      <w:r w:rsidRPr="00103D4E">
        <w:rPr>
          <w:rFonts w:eastAsia="DejaVu Sans"/>
          <w:color w:val="000000"/>
          <w:shd w:val="clear" w:color="auto" w:fill="FFFFFF"/>
        </w:rPr>
        <w:t>Materiały i urządzenia, o których mowa w ust. 1, muszą być nieużywane i fabrycznie nowe oraz odpowiadać, co do jakości, wymogom dotyczącym wyrobów dopuszczonych do obrotu i stosowania w budownictwie, a także wymaganiom jakościowym określonym w dokumentacji projektowej.</w:t>
      </w:r>
    </w:p>
    <w:p w14:paraId="499AE715" w14:textId="77777777" w:rsidR="00103D4E" w:rsidRPr="00103D4E" w:rsidRDefault="00103D4E">
      <w:pPr>
        <w:widowControl w:val="0"/>
        <w:numPr>
          <w:ilvl w:val="0"/>
          <w:numId w:val="9"/>
        </w:numPr>
        <w:tabs>
          <w:tab w:val="left" w:pos="567"/>
        </w:tabs>
        <w:spacing w:after="240" w:line="264" w:lineRule="exact"/>
        <w:ind w:left="567" w:right="-410" w:hanging="567"/>
        <w:jc w:val="both"/>
        <w:rPr>
          <w:rFonts w:eastAsia="DejaVu Sans"/>
        </w:rPr>
      </w:pPr>
      <w:r w:rsidRPr="00103D4E">
        <w:rPr>
          <w:rFonts w:eastAsia="DejaVu Sans"/>
          <w:color w:val="000000"/>
          <w:shd w:val="clear" w:color="auto" w:fill="FFFFFF"/>
        </w:rPr>
        <w:t>Wykonawca zobowiązany jest posiadać i na każde żądanie zamawiającego lub inspektora nadzoru okazać, w stosunku do wskazanych materiałów dokumenty stwierdzające dopuszczenie materiału do obrotu i powszechnego stosowania m.in. certyfikat na znak bezpieczeństwa, deklaracja właściwości użytkowych.</w:t>
      </w:r>
    </w:p>
    <w:p w14:paraId="569FF27C" w14:textId="77777777" w:rsidR="00103D4E" w:rsidRPr="00103D4E" w:rsidRDefault="00103D4E" w:rsidP="00103D4E">
      <w:pPr>
        <w:keepNext/>
        <w:keepLines/>
        <w:widowControl w:val="0"/>
        <w:spacing w:line="264" w:lineRule="exact"/>
        <w:ind w:right="-410"/>
        <w:jc w:val="center"/>
        <w:outlineLvl w:val="7"/>
        <w:rPr>
          <w:rFonts w:eastAsia="DejaVu Sans"/>
          <w:b/>
          <w:bCs/>
        </w:rPr>
      </w:pPr>
      <w:bookmarkStart w:id="11" w:name="bookmark53"/>
      <w:r w:rsidRPr="00103D4E">
        <w:rPr>
          <w:rFonts w:eastAsia="DejaVu Sans"/>
          <w:b/>
          <w:bCs/>
          <w:color w:val="000000"/>
          <w:shd w:val="clear" w:color="auto" w:fill="FFFFFF"/>
        </w:rPr>
        <w:t>§ 5</w:t>
      </w:r>
      <w:bookmarkEnd w:id="11"/>
    </w:p>
    <w:p w14:paraId="5126616D" w14:textId="77777777" w:rsidR="00103D4E" w:rsidRPr="00103D4E" w:rsidRDefault="00103D4E" w:rsidP="00103D4E">
      <w:pPr>
        <w:keepNext/>
        <w:keepLines/>
        <w:widowControl w:val="0"/>
        <w:spacing w:line="264" w:lineRule="exact"/>
        <w:ind w:left="20" w:right="-410"/>
        <w:jc w:val="center"/>
        <w:outlineLvl w:val="7"/>
        <w:rPr>
          <w:rFonts w:eastAsia="DejaVu Sans"/>
          <w:b/>
          <w:bCs/>
        </w:rPr>
      </w:pPr>
      <w:bookmarkStart w:id="12" w:name="bookmark54"/>
      <w:r w:rsidRPr="00103D4E">
        <w:rPr>
          <w:rFonts w:eastAsia="DejaVu Sans"/>
          <w:b/>
          <w:bCs/>
          <w:color w:val="000000"/>
          <w:shd w:val="clear" w:color="auto" w:fill="FFFFFF"/>
        </w:rPr>
        <w:t>TERMIN WYKONANIA</w:t>
      </w:r>
      <w:bookmarkEnd w:id="12"/>
    </w:p>
    <w:p w14:paraId="2990CFEC" w14:textId="691C7BCC" w:rsidR="00CC7B89" w:rsidRPr="00F93FB4" w:rsidRDefault="00103D4E" w:rsidP="002D6A82">
      <w:pPr>
        <w:numPr>
          <w:ilvl w:val="4"/>
          <w:numId w:val="36"/>
        </w:numPr>
        <w:tabs>
          <w:tab w:val="center" w:pos="426"/>
          <w:tab w:val="num" w:pos="4111"/>
        </w:tabs>
        <w:overflowPunct w:val="0"/>
        <w:autoSpaceDE w:val="0"/>
        <w:autoSpaceDN w:val="0"/>
        <w:adjustRightInd w:val="0"/>
        <w:spacing w:before="120" w:after="160" w:line="259" w:lineRule="auto"/>
        <w:ind w:left="425" w:hanging="357"/>
        <w:jc w:val="both"/>
        <w:textAlignment w:val="baseline"/>
        <w:rPr>
          <w:rFonts w:eastAsia="DejaVu Sans"/>
          <w:b/>
          <w:bCs/>
          <w:color w:val="000000"/>
          <w:shd w:val="clear" w:color="auto" w:fill="FFFFFF"/>
        </w:rPr>
      </w:pPr>
      <w:r w:rsidRPr="00F93FB4">
        <w:rPr>
          <w:rFonts w:eastAsia="DejaVu Sans"/>
          <w:color w:val="000000"/>
          <w:shd w:val="clear" w:color="auto" w:fill="FFFFFF"/>
        </w:rPr>
        <w:t xml:space="preserve">Wykonawca zobowiązuje się wykonać przedmiot umowy w okresie </w:t>
      </w:r>
      <w:r w:rsidR="00CC7B89" w:rsidRPr="00F93FB4">
        <w:rPr>
          <w:rFonts w:eastAsia="Tahoma"/>
          <w:b/>
          <w:bCs/>
          <w:sz w:val="28"/>
          <w:szCs w:val="28"/>
        </w:rPr>
        <w:t>3</w:t>
      </w:r>
      <w:r w:rsidR="00DC34D1" w:rsidRPr="00F93FB4">
        <w:rPr>
          <w:rFonts w:eastAsia="Tahoma"/>
          <w:b/>
          <w:bCs/>
          <w:sz w:val="28"/>
          <w:szCs w:val="28"/>
        </w:rPr>
        <w:t xml:space="preserve"> miesiące od dnia zawarcia umowy</w:t>
      </w:r>
      <w:r w:rsidR="00DC34D1" w:rsidRPr="00F93FB4">
        <w:rPr>
          <w:rFonts w:eastAsia="Tahoma"/>
        </w:rPr>
        <w:t xml:space="preserve"> </w:t>
      </w:r>
      <w:r w:rsidR="00DC34D1" w:rsidRPr="00F93FB4">
        <w:rPr>
          <w:rFonts w:eastAsia="Tahoma"/>
          <w:i/>
          <w:iCs/>
        </w:rPr>
        <w:t>(nie później niż do dnia 10 kwietnia 2026 roku</w:t>
      </w:r>
      <w:bookmarkStart w:id="13" w:name="bookmark55"/>
      <w:r w:rsidR="00F93FB4">
        <w:rPr>
          <w:rFonts w:eastAsia="Tahoma"/>
          <w:i/>
          <w:iCs/>
        </w:rPr>
        <w:t>)</w:t>
      </w:r>
      <w:r w:rsidR="00CC7B89" w:rsidRPr="00F93FB4">
        <w:rPr>
          <w:rFonts w:eastAsia="DejaVu Sans"/>
          <w:b/>
          <w:bCs/>
          <w:color w:val="000000"/>
          <w:shd w:val="clear" w:color="auto" w:fill="FFFFFF"/>
        </w:rPr>
        <w:br w:type="page"/>
      </w:r>
    </w:p>
    <w:p w14:paraId="384815A4" w14:textId="0BB493A5" w:rsidR="00103D4E" w:rsidRPr="00103D4E" w:rsidRDefault="00103D4E" w:rsidP="00103D4E">
      <w:pPr>
        <w:keepNext/>
        <w:keepLines/>
        <w:widowControl w:val="0"/>
        <w:spacing w:line="264" w:lineRule="exact"/>
        <w:ind w:left="20" w:right="-410"/>
        <w:jc w:val="center"/>
        <w:outlineLvl w:val="7"/>
        <w:rPr>
          <w:rFonts w:eastAsia="DejaVu Sans"/>
          <w:b/>
          <w:bCs/>
        </w:rPr>
      </w:pPr>
      <w:r w:rsidRPr="00103D4E">
        <w:rPr>
          <w:rFonts w:eastAsia="DejaVu Sans"/>
          <w:b/>
          <w:bCs/>
          <w:color w:val="000000"/>
          <w:shd w:val="clear" w:color="auto" w:fill="FFFFFF"/>
        </w:rPr>
        <w:lastRenderedPageBreak/>
        <w:t>§ 6</w:t>
      </w:r>
      <w:bookmarkEnd w:id="13"/>
    </w:p>
    <w:p w14:paraId="40730726" w14:textId="77777777" w:rsidR="00103D4E" w:rsidRPr="00103D4E" w:rsidRDefault="00103D4E" w:rsidP="00103D4E">
      <w:pPr>
        <w:keepNext/>
        <w:keepLines/>
        <w:widowControl w:val="0"/>
        <w:spacing w:line="264" w:lineRule="exact"/>
        <w:ind w:left="20" w:right="-410"/>
        <w:jc w:val="center"/>
        <w:outlineLvl w:val="7"/>
        <w:rPr>
          <w:rFonts w:eastAsia="DejaVu Sans"/>
          <w:b/>
          <w:bCs/>
        </w:rPr>
      </w:pPr>
      <w:bookmarkStart w:id="14" w:name="bookmark56"/>
      <w:r w:rsidRPr="00103D4E">
        <w:rPr>
          <w:rFonts w:eastAsia="DejaVu Sans"/>
          <w:b/>
          <w:bCs/>
          <w:color w:val="000000"/>
          <w:shd w:val="clear" w:color="auto" w:fill="FFFFFF"/>
        </w:rPr>
        <w:t>WYNAGRODZENIE</w:t>
      </w:r>
      <w:bookmarkEnd w:id="14"/>
    </w:p>
    <w:p w14:paraId="17E61D17" w14:textId="77777777" w:rsidR="00103D4E" w:rsidRPr="00103D4E" w:rsidRDefault="00103D4E" w:rsidP="00103D4E">
      <w:pPr>
        <w:widowControl w:val="0"/>
        <w:tabs>
          <w:tab w:val="left" w:pos="543"/>
        </w:tabs>
        <w:spacing w:line="264" w:lineRule="exact"/>
        <w:ind w:left="540" w:right="-410" w:hanging="540"/>
        <w:jc w:val="both"/>
        <w:rPr>
          <w:rFonts w:eastAsia="DejaVu Sans"/>
          <w:shd w:val="clear" w:color="auto" w:fill="FFFFFF"/>
        </w:rPr>
      </w:pPr>
      <w:r w:rsidRPr="00103D4E">
        <w:rPr>
          <w:rFonts w:eastAsia="DejaVu Sans"/>
          <w:color w:val="000000"/>
          <w:shd w:val="clear" w:color="auto" w:fill="FFFFFF"/>
        </w:rPr>
        <w:t>1.</w:t>
      </w:r>
      <w:r w:rsidRPr="00103D4E">
        <w:rPr>
          <w:rFonts w:eastAsia="DejaVu Sans"/>
          <w:color w:val="000000"/>
          <w:shd w:val="clear" w:color="auto" w:fill="FFFFFF"/>
        </w:rPr>
        <w:tab/>
        <w:t>Z tytułu należytego wykonania przedmiotu umowy, zamawiający zapłaci wykonawcy wynagrodzenie w wysokości:</w:t>
      </w:r>
    </w:p>
    <w:p w14:paraId="71F6BE7D" w14:textId="77777777" w:rsidR="00103D4E" w:rsidRPr="00103D4E" w:rsidRDefault="00103D4E" w:rsidP="00103D4E">
      <w:pPr>
        <w:widowControl w:val="0"/>
        <w:tabs>
          <w:tab w:val="left" w:pos="943"/>
        </w:tabs>
        <w:spacing w:line="264" w:lineRule="exact"/>
        <w:ind w:left="660" w:right="-410" w:hanging="280"/>
        <w:jc w:val="both"/>
        <w:rPr>
          <w:rFonts w:eastAsia="DejaVu Sans"/>
        </w:rPr>
      </w:pPr>
    </w:p>
    <w:p w14:paraId="21F6B806" w14:textId="77777777" w:rsidR="00103D4E" w:rsidRPr="00103D4E" w:rsidRDefault="00103D4E">
      <w:pPr>
        <w:widowControl w:val="0"/>
        <w:numPr>
          <w:ilvl w:val="0"/>
          <w:numId w:val="27"/>
        </w:numPr>
        <w:autoSpaceDE w:val="0"/>
        <w:autoSpaceDN w:val="0"/>
        <w:adjustRightInd w:val="0"/>
        <w:ind w:right="-410" w:hanging="280"/>
        <w:rPr>
          <w:rFonts w:eastAsia="TTE1C8A9A8t00"/>
          <w:color w:val="000000"/>
        </w:rPr>
      </w:pPr>
      <w:r w:rsidRPr="00103D4E">
        <w:rPr>
          <w:rFonts w:eastAsia="TTE1C8A9A8t00"/>
          <w:color w:val="000000"/>
        </w:rPr>
        <w:t>kwota netto: …………………… zł</w:t>
      </w:r>
    </w:p>
    <w:p w14:paraId="10FE8657" w14:textId="77777777" w:rsidR="00103D4E" w:rsidRPr="00103D4E" w:rsidRDefault="00103D4E" w:rsidP="00103D4E">
      <w:pPr>
        <w:widowControl w:val="0"/>
        <w:ind w:left="360" w:right="-410" w:hanging="280"/>
        <w:rPr>
          <w:rFonts w:eastAsia="TTE1C8A9A8t00"/>
          <w:color w:val="000000"/>
        </w:rPr>
      </w:pPr>
    </w:p>
    <w:p w14:paraId="0F746803" w14:textId="77777777" w:rsidR="00103D4E" w:rsidRPr="00103D4E" w:rsidRDefault="00103D4E">
      <w:pPr>
        <w:widowControl w:val="0"/>
        <w:numPr>
          <w:ilvl w:val="0"/>
          <w:numId w:val="27"/>
        </w:numPr>
        <w:autoSpaceDE w:val="0"/>
        <w:autoSpaceDN w:val="0"/>
        <w:adjustRightInd w:val="0"/>
        <w:ind w:right="-410" w:hanging="280"/>
        <w:rPr>
          <w:rFonts w:eastAsia="TTE1C8A9A8t00"/>
          <w:color w:val="000000"/>
        </w:rPr>
      </w:pPr>
      <w:r w:rsidRPr="00103D4E">
        <w:rPr>
          <w:rFonts w:eastAsia="TTE1C8A9A8t00"/>
          <w:color w:val="000000"/>
        </w:rPr>
        <w:t>stawka podatku VAT: 23 %</w:t>
      </w:r>
    </w:p>
    <w:p w14:paraId="7FC6FB99" w14:textId="77777777" w:rsidR="00103D4E" w:rsidRPr="00103D4E" w:rsidRDefault="00103D4E" w:rsidP="00103D4E">
      <w:pPr>
        <w:widowControl w:val="0"/>
        <w:ind w:right="-410" w:hanging="280"/>
        <w:rPr>
          <w:rFonts w:eastAsia="TTE1C8A9A8t00"/>
          <w:color w:val="000000"/>
        </w:rPr>
      </w:pPr>
    </w:p>
    <w:p w14:paraId="0FAF2BD9" w14:textId="77777777" w:rsidR="00103D4E" w:rsidRPr="00103D4E" w:rsidRDefault="00103D4E">
      <w:pPr>
        <w:widowControl w:val="0"/>
        <w:numPr>
          <w:ilvl w:val="0"/>
          <w:numId w:val="27"/>
        </w:numPr>
        <w:autoSpaceDE w:val="0"/>
        <w:autoSpaceDN w:val="0"/>
        <w:adjustRightInd w:val="0"/>
        <w:ind w:right="-410" w:hanging="280"/>
        <w:rPr>
          <w:rFonts w:eastAsia="TTE1C8A9A8t00"/>
          <w:color w:val="000000"/>
        </w:rPr>
      </w:pPr>
      <w:r w:rsidRPr="00103D4E">
        <w:rPr>
          <w:rFonts w:eastAsia="TTE1C8A9A8t00"/>
          <w:color w:val="000000"/>
        </w:rPr>
        <w:t>kwota podatku VAT: ………………. zł</w:t>
      </w:r>
    </w:p>
    <w:p w14:paraId="4E31E2B2" w14:textId="77777777" w:rsidR="00103D4E" w:rsidRPr="00103D4E" w:rsidRDefault="00103D4E" w:rsidP="00103D4E">
      <w:pPr>
        <w:widowControl w:val="0"/>
        <w:ind w:right="-410" w:hanging="280"/>
        <w:rPr>
          <w:rFonts w:eastAsia="TTE1C8A9A8t00"/>
          <w:color w:val="000000"/>
        </w:rPr>
      </w:pPr>
    </w:p>
    <w:p w14:paraId="6AD2AFB6" w14:textId="77777777" w:rsidR="00103D4E" w:rsidRPr="00103D4E" w:rsidRDefault="00103D4E">
      <w:pPr>
        <w:widowControl w:val="0"/>
        <w:numPr>
          <w:ilvl w:val="0"/>
          <w:numId w:val="27"/>
        </w:numPr>
        <w:autoSpaceDE w:val="0"/>
        <w:autoSpaceDN w:val="0"/>
        <w:adjustRightInd w:val="0"/>
        <w:ind w:right="-410" w:hanging="280"/>
        <w:rPr>
          <w:rFonts w:eastAsia="TTE1C8A9A8t00"/>
          <w:color w:val="000000"/>
        </w:rPr>
      </w:pPr>
      <w:r w:rsidRPr="00103D4E">
        <w:rPr>
          <w:rFonts w:eastAsia="TTE1C8A9A8t00"/>
          <w:color w:val="000000"/>
        </w:rPr>
        <w:t>kwota brutto: ………………………. zł</w:t>
      </w:r>
    </w:p>
    <w:p w14:paraId="2FABCC49" w14:textId="77777777" w:rsidR="00103D4E" w:rsidRPr="00103D4E" w:rsidRDefault="00103D4E" w:rsidP="00103D4E">
      <w:pPr>
        <w:widowControl w:val="0"/>
        <w:ind w:left="928" w:right="-410" w:hanging="280"/>
        <w:rPr>
          <w:rFonts w:eastAsia="TTE1C8A9A8t00"/>
          <w:color w:val="000000"/>
        </w:rPr>
      </w:pPr>
    </w:p>
    <w:p w14:paraId="6CC8C709" w14:textId="77777777" w:rsidR="00103D4E" w:rsidRPr="00103D4E" w:rsidRDefault="00103D4E" w:rsidP="00103D4E">
      <w:pPr>
        <w:widowControl w:val="0"/>
        <w:ind w:left="928" w:right="-410" w:hanging="280"/>
        <w:rPr>
          <w:rFonts w:eastAsia="TTE1C8A9A8t00"/>
          <w:color w:val="000000"/>
        </w:rPr>
      </w:pPr>
      <w:r w:rsidRPr="00103D4E">
        <w:rPr>
          <w:rFonts w:eastAsia="TTE1C8A9A8t00"/>
          <w:color w:val="000000"/>
        </w:rPr>
        <w:t xml:space="preserve">(słownie brutto: ………………………………………………………………………..00/100) </w:t>
      </w:r>
    </w:p>
    <w:p w14:paraId="6D889F26" w14:textId="77777777" w:rsidR="00103D4E" w:rsidRPr="00103D4E" w:rsidRDefault="00103D4E" w:rsidP="00103D4E">
      <w:pPr>
        <w:widowControl w:val="0"/>
        <w:ind w:left="928" w:right="-410" w:hanging="280"/>
        <w:rPr>
          <w:rFonts w:eastAsia="TTE1C8A9A8t00"/>
          <w:color w:val="000000"/>
        </w:rPr>
      </w:pPr>
    </w:p>
    <w:p w14:paraId="2D4E70D0" w14:textId="114F4536" w:rsidR="00103D4E" w:rsidRPr="00103D4E" w:rsidRDefault="00103D4E" w:rsidP="00103D4E">
      <w:pPr>
        <w:widowControl w:val="0"/>
        <w:tabs>
          <w:tab w:val="left" w:pos="543"/>
        </w:tabs>
        <w:spacing w:line="264" w:lineRule="exact"/>
        <w:ind w:left="540" w:right="-410" w:hanging="540"/>
        <w:jc w:val="both"/>
        <w:rPr>
          <w:rFonts w:eastAsia="DejaVu Sans"/>
          <w:color w:val="000000"/>
          <w:shd w:val="clear" w:color="auto" w:fill="FFFFFF"/>
        </w:rPr>
      </w:pPr>
      <w:r w:rsidRPr="00103D4E">
        <w:rPr>
          <w:rFonts w:eastAsia="TTE1C8A9A8t00"/>
          <w:color w:val="000000"/>
        </w:rPr>
        <w:t>2.</w:t>
      </w:r>
      <w:r w:rsidRPr="00103D4E">
        <w:rPr>
          <w:rFonts w:eastAsia="TTE1C8A9A8t00"/>
          <w:color w:val="000000"/>
        </w:rPr>
        <w:tab/>
      </w:r>
      <w:r w:rsidRPr="00103D4E">
        <w:rPr>
          <w:rFonts w:eastAsia="DejaVu Sans"/>
          <w:color w:val="000000"/>
          <w:shd w:val="clear" w:color="auto" w:fill="FFFFFF"/>
        </w:rPr>
        <w:t xml:space="preserve">Wynagrodzenie, o którym mowa w ust. 1 jest wynagrodzeniem </w:t>
      </w:r>
      <w:r w:rsidR="0035795D">
        <w:rPr>
          <w:rFonts w:eastAsia="DejaVu Sans"/>
          <w:color w:val="000000"/>
          <w:shd w:val="clear" w:color="auto" w:fill="FFFFFF"/>
        </w:rPr>
        <w:t>ryczałtowym</w:t>
      </w:r>
      <w:r w:rsidRPr="00103D4E">
        <w:rPr>
          <w:rFonts w:eastAsia="DejaVu Sans"/>
          <w:color w:val="000000"/>
          <w:shd w:val="clear" w:color="auto" w:fill="FFFFFF"/>
        </w:rPr>
        <w:t>, i obejmuje wszelkie koszty związane z wykonaniem umowy, z wyłączeniem przypadków wskazanych w § 17 niniejszej umowy. W ramach wynagrodzenia wykonawca zobowiązany jest do wykonania z należytą starannością wszelkich robót budowlanych i czynności niezbędnych do kompletnego wykonania przedmiotu umowy.</w:t>
      </w:r>
    </w:p>
    <w:p w14:paraId="354AA6B7" w14:textId="77777777" w:rsidR="00103D4E" w:rsidRPr="00103D4E" w:rsidRDefault="00103D4E" w:rsidP="00103D4E">
      <w:pPr>
        <w:widowControl w:val="0"/>
        <w:tabs>
          <w:tab w:val="left" w:pos="543"/>
        </w:tabs>
        <w:spacing w:line="264" w:lineRule="exact"/>
        <w:ind w:left="540" w:right="-410" w:hanging="540"/>
        <w:jc w:val="both"/>
        <w:rPr>
          <w:rFonts w:eastAsia="DejaVu Sans"/>
          <w:color w:val="000000"/>
          <w:shd w:val="clear" w:color="auto" w:fill="FFFFFF"/>
        </w:rPr>
      </w:pPr>
      <w:r w:rsidRPr="00103D4E">
        <w:rPr>
          <w:rFonts w:eastAsia="DejaVu Sans"/>
        </w:rPr>
        <w:t>3.</w:t>
      </w:r>
      <w:r w:rsidRPr="00103D4E">
        <w:rPr>
          <w:rFonts w:eastAsia="DejaVu Sans"/>
        </w:rPr>
        <w:tab/>
      </w:r>
      <w:r w:rsidRPr="00103D4E">
        <w:rPr>
          <w:rFonts w:eastAsia="DejaVu Sans"/>
          <w:color w:val="000000"/>
          <w:shd w:val="clear" w:color="auto" w:fill="FFFFFF"/>
        </w:rPr>
        <w:t xml:space="preserve">W przypadku ustawowej zmiany stawki podatku VAT na wykonanie robót lub obiektów objętych niniejszą umową, kwota wynagrodzenia zawierająca podatek od towarów i usług </w:t>
      </w:r>
      <w:r w:rsidRPr="00103D4E">
        <w:rPr>
          <w:rFonts w:eastAsia="DejaVu Sans"/>
          <w:color w:val="000000"/>
          <w:shd w:val="clear" w:color="auto" w:fill="FFFFFF"/>
          <w:lang w:val="en-US" w:eastAsia="en-US"/>
        </w:rPr>
        <w:t xml:space="preserve">(VAT) </w:t>
      </w:r>
      <w:r w:rsidRPr="00103D4E">
        <w:rPr>
          <w:rFonts w:eastAsia="DejaVu Sans"/>
          <w:color w:val="000000"/>
          <w:shd w:val="clear" w:color="auto" w:fill="FFFFFF"/>
        </w:rPr>
        <w:t>zostanie odpowiednio zmieniona (zwiększona lub zmniejszona) aneksem do niniejszej umowy.</w:t>
      </w:r>
    </w:p>
    <w:p w14:paraId="4259F32D" w14:textId="77777777" w:rsidR="00103D4E" w:rsidRPr="00103D4E" w:rsidRDefault="00103D4E" w:rsidP="00103D4E">
      <w:pPr>
        <w:keepNext/>
        <w:keepLines/>
        <w:widowControl w:val="0"/>
        <w:spacing w:line="264" w:lineRule="exact"/>
        <w:ind w:right="-410"/>
        <w:jc w:val="center"/>
        <w:outlineLvl w:val="7"/>
        <w:rPr>
          <w:rFonts w:eastAsia="DejaVu Sans"/>
          <w:b/>
          <w:bCs/>
          <w:color w:val="000000"/>
          <w:shd w:val="clear" w:color="auto" w:fill="FFFFFF"/>
        </w:rPr>
      </w:pPr>
      <w:bookmarkStart w:id="15" w:name="bookmark57"/>
    </w:p>
    <w:p w14:paraId="0FD2D6DF" w14:textId="77777777" w:rsidR="00103D4E" w:rsidRPr="00103D4E" w:rsidRDefault="00103D4E" w:rsidP="00103D4E">
      <w:pPr>
        <w:keepNext/>
        <w:keepLines/>
        <w:widowControl w:val="0"/>
        <w:spacing w:line="264" w:lineRule="exact"/>
        <w:ind w:right="-410"/>
        <w:jc w:val="center"/>
        <w:outlineLvl w:val="7"/>
        <w:rPr>
          <w:rFonts w:eastAsia="DejaVu Sans"/>
          <w:b/>
          <w:bCs/>
        </w:rPr>
      </w:pPr>
      <w:r w:rsidRPr="00103D4E">
        <w:rPr>
          <w:rFonts w:eastAsia="DejaVu Sans"/>
          <w:b/>
          <w:bCs/>
          <w:color w:val="000000"/>
          <w:shd w:val="clear" w:color="auto" w:fill="FFFFFF"/>
        </w:rPr>
        <w:t>§ 7</w:t>
      </w:r>
      <w:bookmarkEnd w:id="15"/>
    </w:p>
    <w:p w14:paraId="2689F477" w14:textId="77777777" w:rsidR="00103D4E" w:rsidRPr="00103D4E" w:rsidRDefault="00103D4E" w:rsidP="00103D4E">
      <w:pPr>
        <w:keepNext/>
        <w:keepLines/>
        <w:widowControl w:val="0"/>
        <w:spacing w:line="264" w:lineRule="exact"/>
        <w:ind w:left="20" w:right="-410"/>
        <w:jc w:val="center"/>
        <w:outlineLvl w:val="7"/>
        <w:rPr>
          <w:rFonts w:eastAsia="DejaVu Sans"/>
          <w:b/>
          <w:bCs/>
        </w:rPr>
      </w:pPr>
      <w:bookmarkStart w:id="16" w:name="bookmark58"/>
      <w:r w:rsidRPr="00103D4E">
        <w:rPr>
          <w:rFonts w:eastAsia="DejaVu Sans"/>
          <w:b/>
          <w:bCs/>
          <w:color w:val="000000"/>
          <w:shd w:val="clear" w:color="auto" w:fill="FFFFFF"/>
        </w:rPr>
        <w:t>ROZLICZENIE I TERMINY PŁATNOŚCI</w:t>
      </w:r>
      <w:bookmarkEnd w:id="16"/>
    </w:p>
    <w:p w14:paraId="15744FB3" w14:textId="77777777" w:rsidR="00103D4E" w:rsidRPr="00103D4E" w:rsidRDefault="00103D4E">
      <w:pPr>
        <w:widowControl w:val="0"/>
        <w:numPr>
          <w:ilvl w:val="0"/>
          <w:numId w:val="10"/>
        </w:numPr>
        <w:tabs>
          <w:tab w:val="left" w:pos="543"/>
        </w:tabs>
        <w:spacing w:line="264" w:lineRule="exact"/>
        <w:ind w:left="543" w:right="-410" w:hanging="543"/>
        <w:jc w:val="both"/>
        <w:rPr>
          <w:rFonts w:eastAsia="DejaVu Sans"/>
          <w:shd w:val="clear" w:color="auto" w:fill="FFFFFF"/>
        </w:rPr>
      </w:pPr>
      <w:r w:rsidRPr="00103D4E">
        <w:rPr>
          <w:rFonts w:eastAsia="DejaVu Sans"/>
          <w:color w:val="000000"/>
          <w:shd w:val="clear" w:color="auto" w:fill="FFFFFF"/>
        </w:rPr>
        <w:t>Wynagrodzenie wykonawcy za należyte wykonanie przedmiotu umowy, zostanie zapłacone na podstawie faktury końcowej.</w:t>
      </w:r>
    </w:p>
    <w:p w14:paraId="2A225108" w14:textId="77777777" w:rsidR="00103D4E" w:rsidRPr="00103D4E" w:rsidRDefault="00103D4E">
      <w:pPr>
        <w:widowControl w:val="0"/>
        <w:numPr>
          <w:ilvl w:val="0"/>
          <w:numId w:val="10"/>
        </w:numPr>
        <w:tabs>
          <w:tab w:val="left" w:pos="543"/>
        </w:tabs>
        <w:spacing w:line="264" w:lineRule="exact"/>
        <w:ind w:left="543" w:right="-410" w:hanging="543"/>
        <w:jc w:val="both"/>
        <w:rPr>
          <w:rFonts w:eastAsia="DejaVu Sans"/>
        </w:rPr>
      </w:pPr>
      <w:r w:rsidRPr="00103D4E">
        <w:rPr>
          <w:rFonts w:eastAsia="DejaVu Sans"/>
        </w:rPr>
        <w:t>Wynagrodzenie za wykonanie przedmiotu zamówienia Zamawiający zapłaci Wykonawcy jednorazowo.</w:t>
      </w:r>
    </w:p>
    <w:p w14:paraId="018B72EE" w14:textId="77777777" w:rsidR="00103D4E" w:rsidRPr="00103D4E" w:rsidRDefault="00103D4E">
      <w:pPr>
        <w:widowControl w:val="0"/>
        <w:numPr>
          <w:ilvl w:val="0"/>
          <w:numId w:val="10"/>
        </w:numPr>
        <w:tabs>
          <w:tab w:val="left" w:pos="543"/>
        </w:tabs>
        <w:spacing w:line="264" w:lineRule="exact"/>
        <w:ind w:left="543" w:right="-410" w:hanging="543"/>
        <w:jc w:val="both"/>
        <w:rPr>
          <w:rFonts w:eastAsia="DejaVu Sans"/>
        </w:rPr>
      </w:pPr>
      <w:r w:rsidRPr="00103D4E">
        <w:rPr>
          <w:rFonts w:eastAsia="DejaVu Sans"/>
          <w:color w:val="000000"/>
          <w:shd w:val="clear" w:color="auto" w:fill="FFFFFF"/>
        </w:rPr>
        <w:t>Podstawą do wystawienia faktury końcowej będzie podpisany przez inspektora nadzoru i zamawiającego protokół odbioru końcowego przedmiotu umowy.</w:t>
      </w:r>
    </w:p>
    <w:p w14:paraId="5DC4D1D3" w14:textId="77777777" w:rsidR="00103D4E" w:rsidRPr="00103D4E" w:rsidRDefault="00103D4E">
      <w:pPr>
        <w:widowControl w:val="0"/>
        <w:numPr>
          <w:ilvl w:val="0"/>
          <w:numId w:val="10"/>
        </w:numPr>
        <w:tabs>
          <w:tab w:val="left" w:pos="543"/>
        </w:tabs>
        <w:spacing w:line="264" w:lineRule="exact"/>
        <w:ind w:left="543" w:right="-410" w:hanging="543"/>
        <w:jc w:val="both"/>
        <w:rPr>
          <w:rFonts w:eastAsia="DejaVu Sans"/>
        </w:rPr>
      </w:pPr>
      <w:r w:rsidRPr="00103D4E">
        <w:rPr>
          <w:rFonts w:eastAsia="DejaVu Sans"/>
          <w:color w:val="000000"/>
          <w:shd w:val="clear" w:color="auto" w:fill="FFFFFF"/>
        </w:rPr>
        <w:t xml:space="preserve">Zamawiający ma obowiązek zapłaty prawidłowo wystawionej faktury </w:t>
      </w:r>
      <w:r w:rsidRPr="00103D4E">
        <w:rPr>
          <w:rFonts w:eastAsia="DejaVu Sans"/>
          <w:b/>
          <w:bCs/>
          <w:color w:val="000000"/>
        </w:rPr>
        <w:t xml:space="preserve">w terminie 30 dni </w:t>
      </w:r>
      <w:r w:rsidRPr="00103D4E">
        <w:rPr>
          <w:rFonts w:eastAsia="DejaVu Sans"/>
          <w:color w:val="000000"/>
          <w:shd w:val="clear" w:color="auto" w:fill="FFFFFF"/>
        </w:rPr>
        <w:t xml:space="preserve">licząc od daty jej doręczenia do siedziby zamawiającego przelewem na rachunek bankowy podany w fakturze </w:t>
      </w:r>
      <w:r w:rsidRPr="00103D4E">
        <w:rPr>
          <w:rFonts w:eastAsia="DejaVu Sans"/>
          <w:color w:val="000000"/>
          <w:shd w:val="clear" w:color="auto" w:fill="FFFFFF"/>
          <w:lang w:val="en-US" w:eastAsia="en-US"/>
        </w:rPr>
        <w:t xml:space="preserve">VAT, </w:t>
      </w:r>
      <w:r w:rsidRPr="00103D4E">
        <w:rPr>
          <w:rFonts w:eastAsia="DejaVu Sans"/>
          <w:color w:val="000000"/>
          <w:shd w:val="clear" w:color="auto" w:fill="FFFFFF"/>
        </w:rPr>
        <w:t>z zastrzeżeniem ust. 5. Zapłatę uznaje się za dokonaną w dniu uznania rachunku bankowego zamawiającego.</w:t>
      </w:r>
    </w:p>
    <w:p w14:paraId="62B282CA" w14:textId="77777777" w:rsidR="00103D4E" w:rsidRPr="00103D4E" w:rsidRDefault="00103D4E">
      <w:pPr>
        <w:widowControl w:val="0"/>
        <w:numPr>
          <w:ilvl w:val="0"/>
          <w:numId w:val="10"/>
        </w:numPr>
        <w:tabs>
          <w:tab w:val="left" w:pos="543"/>
        </w:tabs>
        <w:spacing w:line="264" w:lineRule="exact"/>
        <w:ind w:left="543" w:right="-410" w:hanging="543"/>
        <w:jc w:val="both"/>
        <w:rPr>
          <w:rFonts w:eastAsia="DejaVu Sans"/>
        </w:rPr>
      </w:pPr>
      <w:r w:rsidRPr="00103D4E">
        <w:rPr>
          <w:rFonts w:eastAsia="DejaVu Sans"/>
          <w:color w:val="000000"/>
          <w:shd w:val="clear" w:color="auto" w:fill="FFFFFF"/>
        </w:rPr>
        <w:t>Do faktury wykonawca załącza oświadczenie o samodzielnym wykonaniu robót budowlanych, za których wykonanie wykonawca wystawił fakturę albo dokumenty określone w ust. 6.</w:t>
      </w:r>
    </w:p>
    <w:p w14:paraId="75505D57" w14:textId="77777777" w:rsidR="00103D4E" w:rsidRPr="00103D4E" w:rsidRDefault="00103D4E">
      <w:pPr>
        <w:widowControl w:val="0"/>
        <w:numPr>
          <w:ilvl w:val="0"/>
          <w:numId w:val="10"/>
        </w:numPr>
        <w:tabs>
          <w:tab w:val="left" w:pos="543"/>
        </w:tabs>
        <w:spacing w:after="240" w:line="264" w:lineRule="exact"/>
        <w:ind w:left="543" w:right="-410" w:hanging="543"/>
        <w:jc w:val="both"/>
        <w:rPr>
          <w:rFonts w:eastAsia="DejaVu Sans"/>
          <w:shd w:val="clear" w:color="auto" w:fill="FFFFFF"/>
        </w:rPr>
      </w:pPr>
      <w:r w:rsidRPr="00103D4E">
        <w:rPr>
          <w:rFonts w:eastAsia="DejaVu Sans"/>
          <w:color w:val="000000"/>
          <w:shd w:val="clear" w:color="auto" w:fill="FFFFFF"/>
        </w:rPr>
        <w:t>W przypadku wykonywania przedmiotu umowy przy pomocy podwykonawców, do faktury wystawionej przez wykonawcę należy załączyć zestawienie należności dla wszystkich podwykonawców wraz z kopiami wystawionych przez nich faktur będących podstawą do wystawienia faktury przez wykonawcę - zestawienie musi określać nazwę podwykonawcy, nr umowy o podwykonawstwo, nr faktury, nazwę (przedmiot) dostawy, usługi lub robót budowlanych, wartość do zapłaty. Do zestawienia należy załączyć dowody zapłaty wymaganego wynagrodzenia wszystkim podwykonawcom wykazanym w zestawieniu.</w:t>
      </w:r>
    </w:p>
    <w:p w14:paraId="2719CA45" w14:textId="77777777" w:rsidR="00103D4E" w:rsidRPr="00103D4E" w:rsidRDefault="00103D4E" w:rsidP="00103D4E">
      <w:pPr>
        <w:keepNext/>
        <w:keepLines/>
        <w:widowControl w:val="0"/>
        <w:spacing w:line="264" w:lineRule="exact"/>
        <w:ind w:right="-410"/>
        <w:jc w:val="center"/>
        <w:outlineLvl w:val="7"/>
        <w:rPr>
          <w:rFonts w:eastAsia="DejaVu Sans"/>
          <w:b/>
          <w:bCs/>
        </w:rPr>
      </w:pPr>
      <w:bookmarkStart w:id="17" w:name="bookmark59"/>
      <w:r w:rsidRPr="00103D4E">
        <w:rPr>
          <w:rFonts w:eastAsia="DejaVu Sans"/>
          <w:b/>
          <w:bCs/>
          <w:color w:val="000000"/>
          <w:shd w:val="clear" w:color="auto" w:fill="FFFFFF"/>
        </w:rPr>
        <w:t>§ 8</w:t>
      </w:r>
      <w:bookmarkEnd w:id="17"/>
    </w:p>
    <w:p w14:paraId="23716FB1" w14:textId="77777777" w:rsidR="00103D4E" w:rsidRPr="00103D4E" w:rsidRDefault="00103D4E" w:rsidP="00103D4E">
      <w:pPr>
        <w:keepNext/>
        <w:keepLines/>
        <w:widowControl w:val="0"/>
        <w:spacing w:line="264" w:lineRule="exact"/>
        <w:ind w:left="20" w:right="-410"/>
        <w:jc w:val="center"/>
        <w:outlineLvl w:val="7"/>
        <w:rPr>
          <w:rFonts w:eastAsia="DejaVu Sans"/>
          <w:b/>
          <w:bCs/>
        </w:rPr>
      </w:pPr>
      <w:bookmarkStart w:id="18" w:name="bookmark60"/>
      <w:r w:rsidRPr="00103D4E">
        <w:rPr>
          <w:rFonts w:eastAsia="DejaVu Sans"/>
          <w:b/>
          <w:bCs/>
          <w:color w:val="000000"/>
          <w:shd w:val="clear" w:color="auto" w:fill="FFFFFF"/>
        </w:rPr>
        <w:t>OBOWIĄZKI STRON</w:t>
      </w:r>
      <w:bookmarkEnd w:id="18"/>
    </w:p>
    <w:p w14:paraId="51D69CBC" w14:textId="77777777" w:rsidR="00103D4E" w:rsidRPr="00103D4E" w:rsidRDefault="00103D4E">
      <w:pPr>
        <w:widowControl w:val="0"/>
        <w:numPr>
          <w:ilvl w:val="1"/>
          <w:numId w:val="28"/>
        </w:numPr>
        <w:tabs>
          <w:tab w:val="left" w:pos="543"/>
        </w:tabs>
        <w:autoSpaceDE w:val="0"/>
        <w:autoSpaceDN w:val="0"/>
        <w:adjustRightInd w:val="0"/>
        <w:spacing w:line="276" w:lineRule="atLeast"/>
        <w:ind w:right="-410" w:hanging="1800"/>
        <w:jc w:val="both"/>
      </w:pPr>
      <w:bookmarkStart w:id="19" w:name="bookmark61"/>
      <w:r w:rsidRPr="00103D4E">
        <w:t>Zamawiający zobowiązany jest do:</w:t>
      </w:r>
    </w:p>
    <w:p w14:paraId="3147C46B" w14:textId="5DC7C7D9" w:rsidR="00103D4E" w:rsidRPr="009E16C8" w:rsidRDefault="00103D4E" w:rsidP="00103D4E">
      <w:pPr>
        <w:widowControl w:val="0"/>
        <w:autoSpaceDE w:val="0"/>
        <w:autoSpaceDN w:val="0"/>
        <w:adjustRightInd w:val="0"/>
        <w:spacing w:line="276" w:lineRule="atLeast"/>
        <w:ind w:left="-360" w:right="-410" w:firstLine="1080"/>
        <w:jc w:val="both"/>
      </w:pPr>
      <w:r w:rsidRPr="00103D4E">
        <w:t xml:space="preserve">a) protokolarnego przekazania terenu budowy w terminie do </w:t>
      </w:r>
      <w:r w:rsidR="00CC7B89" w:rsidRPr="009E16C8">
        <w:t>10</w:t>
      </w:r>
      <w:r w:rsidRPr="009E16C8">
        <w:t xml:space="preserve"> dni od podpisania umowy,</w:t>
      </w:r>
    </w:p>
    <w:p w14:paraId="29471AD5" w14:textId="77777777" w:rsidR="00103D4E" w:rsidRPr="009E16C8" w:rsidRDefault="00103D4E" w:rsidP="00103D4E">
      <w:pPr>
        <w:widowControl w:val="0"/>
        <w:autoSpaceDE w:val="0"/>
        <w:autoSpaceDN w:val="0"/>
        <w:adjustRightInd w:val="0"/>
        <w:spacing w:line="276" w:lineRule="atLeast"/>
        <w:ind w:left="-360" w:right="-410" w:firstLine="1080"/>
        <w:jc w:val="both"/>
      </w:pPr>
      <w:r w:rsidRPr="009E16C8">
        <w:t>b) dokonania odbioru końcowego należycie wykonanego przedmiotu umowy,</w:t>
      </w:r>
    </w:p>
    <w:p w14:paraId="27DD2EAE" w14:textId="77777777" w:rsidR="00103D4E" w:rsidRPr="00103D4E" w:rsidRDefault="00103D4E" w:rsidP="00103D4E">
      <w:pPr>
        <w:widowControl w:val="0"/>
        <w:autoSpaceDE w:val="0"/>
        <w:autoSpaceDN w:val="0"/>
        <w:adjustRightInd w:val="0"/>
        <w:spacing w:line="276" w:lineRule="atLeast"/>
        <w:ind w:left="-360" w:right="-410" w:firstLine="1080"/>
        <w:jc w:val="both"/>
      </w:pPr>
      <w:r w:rsidRPr="00103D4E">
        <w:t>c) zapłaty należnego wynagrodzenia za wykonanie przedmiotu umowy.</w:t>
      </w:r>
    </w:p>
    <w:p w14:paraId="6B547FC2" w14:textId="77777777" w:rsidR="00103D4E" w:rsidRPr="00103D4E" w:rsidRDefault="00103D4E">
      <w:pPr>
        <w:widowControl w:val="0"/>
        <w:numPr>
          <w:ilvl w:val="1"/>
          <w:numId w:val="28"/>
        </w:numPr>
        <w:tabs>
          <w:tab w:val="left" w:pos="543"/>
        </w:tabs>
        <w:autoSpaceDE w:val="0"/>
        <w:autoSpaceDN w:val="0"/>
        <w:adjustRightInd w:val="0"/>
        <w:spacing w:line="276" w:lineRule="atLeast"/>
        <w:ind w:right="-410" w:hanging="1800"/>
        <w:jc w:val="both"/>
      </w:pPr>
      <w:r w:rsidRPr="00103D4E">
        <w:t>Wykonawca zobowiązany jest do:</w:t>
      </w:r>
    </w:p>
    <w:p w14:paraId="23B6184F" w14:textId="77777777" w:rsidR="00103D4E" w:rsidRPr="00103D4E" w:rsidRDefault="00103D4E">
      <w:pPr>
        <w:widowControl w:val="0"/>
        <w:numPr>
          <w:ilvl w:val="0"/>
          <w:numId w:val="28"/>
        </w:numPr>
        <w:autoSpaceDE w:val="0"/>
        <w:autoSpaceDN w:val="0"/>
        <w:adjustRightInd w:val="0"/>
        <w:ind w:right="-410"/>
        <w:jc w:val="both"/>
      </w:pPr>
      <w:r w:rsidRPr="00103D4E">
        <w:t>protokolarnego przejęcia terenu budowy,</w:t>
      </w:r>
    </w:p>
    <w:p w14:paraId="1BCF58A8" w14:textId="77777777" w:rsidR="00103D4E" w:rsidRPr="00103D4E" w:rsidRDefault="00103D4E">
      <w:pPr>
        <w:widowControl w:val="0"/>
        <w:numPr>
          <w:ilvl w:val="0"/>
          <w:numId w:val="28"/>
        </w:numPr>
        <w:autoSpaceDE w:val="0"/>
        <w:autoSpaceDN w:val="0"/>
        <w:adjustRightInd w:val="0"/>
        <w:ind w:right="-410"/>
        <w:jc w:val="both"/>
      </w:pPr>
      <w:r w:rsidRPr="00103D4E">
        <w:lastRenderedPageBreak/>
        <w:t xml:space="preserve">wykonania przedmiotu umowy z uwzględnieniem wymagań określonych w specyfikacja technicznych </w:t>
      </w:r>
      <w:r w:rsidRPr="00103D4E">
        <w:br/>
        <w:t>wykonania i odbioru robót,</w:t>
      </w:r>
    </w:p>
    <w:p w14:paraId="7C88E338" w14:textId="77777777" w:rsidR="00103D4E" w:rsidRPr="00103D4E" w:rsidRDefault="00103D4E">
      <w:pPr>
        <w:widowControl w:val="0"/>
        <w:numPr>
          <w:ilvl w:val="0"/>
          <w:numId w:val="28"/>
        </w:numPr>
        <w:autoSpaceDE w:val="0"/>
        <w:autoSpaceDN w:val="0"/>
        <w:adjustRightInd w:val="0"/>
        <w:ind w:right="-410"/>
        <w:jc w:val="both"/>
      </w:pPr>
      <w:r w:rsidRPr="00103D4E">
        <w:t xml:space="preserve">prowadzenia dziennika budowy i przekazania go zamawiającemu po zakończeniu robót, przed </w:t>
      </w:r>
      <w:r w:rsidRPr="00103D4E">
        <w:br/>
        <w:t>przystąpieniem do odbioru ostatecznego robót.</w:t>
      </w:r>
    </w:p>
    <w:p w14:paraId="2A81D268" w14:textId="77777777" w:rsidR="00103D4E" w:rsidRPr="00103D4E" w:rsidRDefault="00103D4E">
      <w:pPr>
        <w:widowControl w:val="0"/>
        <w:numPr>
          <w:ilvl w:val="0"/>
          <w:numId w:val="28"/>
        </w:numPr>
        <w:autoSpaceDE w:val="0"/>
        <w:autoSpaceDN w:val="0"/>
        <w:adjustRightInd w:val="0"/>
        <w:ind w:right="-410"/>
        <w:jc w:val="both"/>
      </w:pPr>
      <w:r w:rsidRPr="00103D4E">
        <w:t xml:space="preserve">zabezpieczenia i oznakowanie na własny koszt terenu budowy zgodnie z obowiązującymi przepisami, </w:t>
      </w:r>
    </w:p>
    <w:p w14:paraId="5171AB62" w14:textId="3B1E9B67" w:rsidR="00103D4E" w:rsidRPr="00103D4E" w:rsidRDefault="00103D4E">
      <w:pPr>
        <w:widowControl w:val="0"/>
        <w:numPr>
          <w:ilvl w:val="0"/>
          <w:numId w:val="28"/>
        </w:numPr>
        <w:autoSpaceDE w:val="0"/>
        <w:autoSpaceDN w:val="0"/>
        <w:adjustRightInd w:val="0"/>
        <w:ind w:right="-410"/>
        <w:jc w:val="both"/>
      </w:pPr>
      <w:r w:rsidRPr="00103D4E">
        <w:t>przestrzegania ogólnych wymagań dotyczących robót w zakresie określonym w specyfikacjach technicznych wykonania i odbioru robót,</w:t>
      </w:r>
    </w:p>
    <w:p w14:paraId="10C8B302" w14:textId="203CA0BA" w:rsidR="00103D4E" w:rsidRPr="00103D4E" w:rsidRDefault="00103D4E">
      <w:pPr>
        <w:widowControl w:val="0"/>
        <w:numPr>
          <w:ilvl w:val="0"/>
          <w:numId w:val="28"/>
        </w:numPr>
        <w:autoSpaceDE w:val="0"/>
        <w:autoSpaceDN w:val="0"/>
        <w:adjustRightInd w:val="0"/>
        <w:ind w:right="-410"/>
        <w:jc w:val="both"/>
      </w:pPr>
      <w:r w:rsidRPr="00103D4E">
        <w:t>kontroli jakości materiałów i robót zgodnie z postanowieniami specyfikacji technicznych wykonania i odbioru robót,</w:t>
      </w:r>
    </w:p>
    <w:p w14:paraId="7E88167C" w14:textId="77777777" w:rsidR="00103D4E" w:rsidRPr="00103D4E" w:rsidRDefault="00103D4E">
      <w:pPr>
        <w:widowControl w:val="0"/>
        <w:numPr>
          <w:ilvl w:val="0"/>
          <w:numId w:val="28"/>
        </w:numPr>
        <w:autoSpaceDE w:val="0"/>
        <w:autoSpaceDN w:val="0"/>
        <w:adjustRightInd w:val="0"/>
        <w:ind w:right="-410"/>
        <w:jc w:val="both"/>
      </w:pPr>
      <w:r w:rsidRPr="00103D4E">
        <w:t>realizacji zleceń wpisanych do dziennika budowy,</w:t>
      </w:r>
    </w:p>
    <w:p w14:paraId="45D38D2E" w14:textId="72239056" w:rsidR="00103D4E" w:rsidRPr="00103D4E" w:rsidRDefault="00103D4E">
      <w:pPr>
        <w:widowControl w:val="0"/>
        <w:numPr>
          <w:ilvl w:val="0"/>
          <w:numId w:val="28"/>
        </w:numPr>
        <w:autoSpaceDE w:val="0"/>
        <w:autoSpaceDN w:val="0"/>
        <w:adjustRightInd w:val="0"/>
        <w:ind w:right="-410"/>
        <w:jc w:val="both"/>
      </w:pPr>
      <w:r w:rsidRPr="00103D4E">
        <w:t>skompletowania i przedstawienia Zamawiającemu dokumentów pozwalających na ocenę prawidłowego wykonania robót będących przedmiotem odbioru częściowego i odbioru ostatecznego robót w zakresie określonym postanowieniami specyfikacji technicznej wykonania i odbioru robót,</w:t>
      </w:r>
    </w:p>
    <w:p w14:paraId="5FDBFA8C" w14:textId="77777777" w:rsidR="00103D4E" w:rsidRPr="00103D4E" w:rsidRDefault="00103D4E">
      <w:pPr>
        <w:widowControl w:val="0"/>
        <w:numPr>
          <w:ilvl w:val="0"/>
          <w:numId w:val="28"/>
        </w:numPr>
        <w:autoSpaceDE w:val="0"/>
        <w:autoSpaceDN w:val="0"/>
        <w:adjustRightInd w:val="0"/>
        <w:ind w:right="-410"/>
        <w:jc w:val="both"/>
      </w:pPr>
      <w:r w:rsidRPr="00103D4E">
        <w:t>spełnienia warunków określonych w decyzjach administracyjnych,</w:t>
      </w:r>
    </w:p>
    <w:p w14:paraId="1527A8B9" w14:textId="77777777" w:rsidR="00103D4E" w:rsidRPr="00103D4E" w:rsidRDefault="00103D4E">
      <w:pPr>
        <w:widowControl w:val="0"/>
        <w:numPr>
          <w:ilvl w:val="0"/>
          <w:numId w:val="28"/>
        </w:numPr>
        <w:autoSpaceDE w:val="0"/>
        <w:autoSpaceDN w:val="0"/>
        <w:adjustRightInd w:val="0"/>
        <w:ind w:right="-410"/>
        <w:jc w:val="both"/>
      </w:pPr>
      <w:r w:rsidRPr="00103D4E">
        <w:t xml:space="preserve">składowania materiałów i urządzeń w sposób nie stwarzający przeszkód komunikacyjnych, </w:t>
      </w:r>
    </w:p>
    <w:p w14:paraId="2D808F35" w14:textId="77777777" w:rsidR="00103D4E" w:rsidRPr="00103D4E" w:rsidRDefault="00103D4E">
      <w:pPr>
        <w:widowControl w:val="0"/>
        <w:numPr>
          <w:ilvl w:val="0"/>
          <w:numId w:val="28"/>
        </w:numPr>
        <w:autoSpaceDE w:val="0"/>
        <w:autoSpaceDN w:val="0"/>
        <w:adjustRightInd w:val="0"/>
        <w:ind w:right="-410"/>
        <w:jc w:val="both"/>
      </w:pPr>
      <w:r w:rsidRPr="00103D4E">
        <w:t>informowania przedstawiciela Zamawiającego o konieczności wykonania robót dodatkowych, w ciągu 3  dni od stwierdzenia konieczności ich wykonania,</w:t>
      </w:r>
    </w:p>
    <w:p w14:paraId="3802C177" w14:textId="59652BCD" w:rsidR="00103D4E" w:rsidRPr="00103D4E" w:rsidRDefault="00103D4E">
      <w:pPr>
        <w:widowControl w:val="0"/>
        <w:numPr>
          <w:ilvl w:val="0"/>
          <w:numId w:val="28"/>
        </w:numPr>
        <w:autoSpaceDE w:val="0"/>
        <w:autoSpaceDN w:val="0"/>
        <w:adjustRightInd w:val="0"/>
        <w:ind w:right="-410"/>
        <w:jc w:val="both"/>
      </w:pPr>
      <w:r w:rsidRPr="00103D4E">
        <w:t>informowania Inspektora Nadzoru lub przedstawiciela Zamawiającego co najmniej 3 dni wcześniej o terminie odbioru robót zanikających lub ulegających zakryciu,</w:t>
      </w:r>
    </w:p>
    <w:p w14:paraId="5CC4CA92" w14:textId="77777777" w:rsidR="00103D4E" w:rsidRPr="00103D4E" w:rsidRDefault="00103D4E">
      <w:pPr>
        <w:widowControl w:val="0"/>
        <w:numPr>
          <w:ilvl w:val="0"/>
          <w:numId w:val="28"/>
        </w:numPr>
        <w:autoSpaceDE w:val="0"/>
        <w:autoSpaceDN w:val="0"/>
        <w:adjustRightInd w:val="0"/>
        <w:ind w:right="-410"/>
        <w:jc w:val="both"/>
      </w:pPr>
      <w:r w:rsidRPr="00103D4E">
        <w:t>niezwłocznym informowaniu Zamawiającego o zaistniałych na terenie budowy kontrolach i wypadkach,</w:t>
      </w:r>
    </w:p>
    <w:p w14:paraId="049C22CD" w14:textId="6947CA67" w:rsidR="00103D4E" w:rsidRPr="00103D4E" w:rsidRDefault="00103D4E">
      <w:pPr>
        <w:widowControl w:val="0"/>
        <w:numPr>
          <w:ilvl w:val="0"/>
          <w:numId w:val="28"/>
        </w:numPr>
        <w:autoSpaceDE w:val="0"/>
        <w:autoSpaceDN w:val="0"/>
        <w:adjustRightInd w:val="0"/>
        <w:ind w:right="-410"/>
        <w:jc w:val="both"/>
      </w:pPr>
      <w:r w:rsidRPr="00103D4E">
        <w:t>gospodarowania na własny koszt odpadami, powstającymi w wyniku realizacji zadania przy przestrzeganiu obowiązujących w tym zakresie przepisów prawa,  w szczególności obowiązujących przepisów ustawy o odpadach,</w:t>
      </w:r>
    </w:p>
    <w:p w14:paraId="74EFCB31" w14:textId="09327C76" w:rsidR="00103D4E" w:rsidRPr="00103D4E" w:rsidRDefault="00103D4E">
      <w:pPr>
        <w:widowControl w:val="0"/>
        <w:numPr>
          <w:ilvl w:val="0"/>
          <w:numId w:val="28"/>
        </w:numPr>
        <w:autoSpaceDE w:val="0"/>
        <w:autoSpaceDN w:val="0"/>
        <w:adjustRightInd w:val="0"/>
        <w:ind w:right="-410"/>
        <w:jc w:val="both"/>
      </w:pPr>
      <w:r w:rsidRPr="00103D4E">
        <w:t xml:space="preserve">niezwłocznego informowania zamawiającego o zaistniałych przeszkodach i trudnościach mogących wpłynąć na jakość wykonywanych robót albo opóźnienie w realizacji przedmiotu umowy lub terminu zakończenia wykonania umowy. W przypadku nie wykonania powyższego obowiązku, wykonawca traci prawo do podniesienia powyższego zarzutu wobec zamawiającego, </w:t>
      </w:r>
    </w:p>
    <w:p w14:paraId="2E5303E6" w14:textId="70DD7885" w:rsidR="00103D4E" w:rsidRPr="00103D4E" w:rsidRDefault="00103D4E">
      <w:pPr>
        <w:widowControl w:val="0"/>
        <w:numPr>
          <w:ilvl w:val="0"/>
          <w:numId w:val="28"/>
        </w:numPr>
        <w:autoSpaceDE w:val="0"/>
        <w:autoSpaceDN w:val="0"/>
        <w:adjustRightInd w:val="0"/>
        <w:ind w:right="-410"/>
        <w:jc w:val="both"/>
      </w:pPr>
      <w:r w:rsidRPr="00103D4E">
        <w:t xml:space="preserve">uporządkowania terenu budowy po zakończeniu robót i przekazania go zamawiającemu w terminie ustalonym na odbiór, </w:t>
      </w:r>
    </w:p>
    <w:p w14:paraId="41C95403" w14:textId="77777777" w:rsidR="00103D4E" w:rsidRPr="00103D4E" w:rsidRDefault="00103D4E" w:rsidP="00103D4E">
      <w:pPr>
        <w:widowControl w:val="0"/>
        <w:tabs>
          <w:tab w:val="left" w:pos="543"/>
        </w:tabs>
        <w:autoSpaceDE w:val="0"/>
        <w:autoSpaceDN w:val="0"/>
        <w:adjustRightInd w:val="0"/>
        <w:spacing w:line="276" w:lineRule="atLeast"/>
        <w:ind w:left="540" w:right="-410" w:hanging="540"/>
        <w:jc w:val="both"/>
        <w:rPr>
          <w:color w:val="000000"/>
        </w:rPr>
      </w:pPr>
      <w:r w:rsidRPr="00103D4E">
        <w:t>3.</w:t>
      </w:r>
      <w:r w:rsidRPr="00103D4E">
        <w:tab/>
      </w:r>
      <w:r w:rsidRPr="00103D4E">
        <w:rPr>
          <w:color w:val="000000"/>
        </w:rPr>
        <w:t>Wykonawca na własny koszt opracuje projekt organizacji ruchu na czas trwania robót, uzyska zatwierdzenie projektu w organie zarządzającym ruchem, zamontuje oznakowanie i urządzenia bezpieczeństwa ruchu oraz będzie je utrzymywał przez cały okres realizacji przedmiotu umowy do momentu otrzymania przez zamawiającego ostatecznej decyzji o pozwoleniu na użytkowanie obiektu.</w:t>
      </w:r>
    </w:p>
    <w:p w14:paraId="63A8DF8A" w14:textId="77777777" w:rsidR="00103D4E" w:rsidRPr="00103D4E" w:rsidRDefault="00103D4E" w:rsidP="00103D4E">
      <w:pPr>
        <w:widowControl w:val="0"/>
        <w:tabs>
          <w:tab w:val="left" w:pos="543"/>
        </w:tabs>
        <w:autoSpaceDE w:val="0"/>
        <w:autoSpaceDN w:val="0"/>
        <w:adjustRightInd w:val="0"/>
        <w:spacing w:line="276" w:lineRule="atLeast"/>
        <w:ind w:left="540" w:right="-410" w:hanging="540"/>
        <w:jc w:val="both"/>
        <w:rPr>
          <w:color w:val="000000"/>
        </w:rPr>
      </w:pPr>
      <w:r w:rsidRPr="00103D4E">
        <w:rPr>
          <w:color w:val="000000"/>
        </w:rPr>
        <w:t>4.</w:t>
      </w:r>
      <w:r w:rsidRPr="00103D4E">
        <w:rPr>
          <w:color w:val="000000"/>
        </w:rPr>
        <w:tab/>
        <w:t>Wykonawca bez odrębnego wynagrodzenia doprowadzi wodę, energię elektryczną oraz inne media na teren budowy, stosownie do potrzeb budowy.</w:t>
      </w:r>
    </w:p>
    <w:p w14:paraId="609492EA" w14:textId="77777777" w:rsidR="00103D4E" w:rsidRPr="00103D4E" w:rsidRDefault="00103D4E" w:rsidP="00103D4E">
      <w:pPr>
        <w:widowControl w:val="0"/>
        <w:tabs>
          <w:tab w:val="left" w:pos="543"/>
        </w:tabs>
        <w:autoSpaceDE w:val="0"/>
        <w:autoSpaceDN w:val="0"/>
        <w:adjustRightInd w:val="0"/>
        <w:spacing w:line="276" w:lineRule="atLeast"/>
        <w:ind w:left="540" w:right="-410" w:hanging="540"/>
        <w:jc w:val="both"/>
        <w:rPr>
          <w:color w:val="000000"/>
        </w:rPr>
      </w:pPr>
      <w:r w:rsidRPr="00103D4E">
        <w:rPr>
          <w:color w:val="000000"/>
        </w:rPr>
        <w:t>5.</w:t>
      </w:r>
      <w:r w:rsidRPr="00103D4E">
        <w:rPr>
          <w:color w:val="000000"/>
        </w:rPr>
        <w:tab/>
        <w:t>Wykonawca na własny koszt zamontuje liczniki zużycia wody i energii elektrycznej oraz będzie ponosił koszty zużycia wody, energii i innych mediów w okresie realizacji robót.</w:t>
      </w:r>
    </w:p>
    <w:p w14:paraId="3ED4F66C" w14:textId="77777777" w:rsidR="00103D4E" w:rsidRPr="00103D4E" w:rsidRDefault="00103D4E" w:rsidP="00103D4E">
      <w:pPr>
        <w:widowControl w:val="0"/>
        <w:tabs>
          <w:tab w:val="left" w:pos="543"/>
        </w:tabs>
        <w:autoSpaceDE w:val="0"/>
        <w:autoSpaceDN w:val="0"/>
        <w:adjustRightInd w:val="0"/>
        <w:spacing w:line="276" w:lineRule="atLeast"/>
        <w:ind w:left="540" w:right="-410" w:hanging="540"/>
        <w:jc w:val="both"/>
        <w:rPr>
          <w:color w:val="000000"/>
        </w:rPr>
      </w:pPr>
      <w:r w:rsidRPr="00103D4E">
        <w:rPr>
          <w:color w:val="000000"/>
        </w:rPr>
        <w:t>6.</w:t>
      </w:r>
      <w:r w:rsidRPr="00103D4E">
        <w:rPr>
          <w:color w:val="000000"/>
        </w:rPr>
        <w:tab/>
        <w:t>Wykonawcę obciążają koszty utrzymania budowy oraz konserwacji urządzeń i obiektów tymczasowych na  terenie budowy.</w:t>
      </w:r>
    </w:p>
    <w:p w14:paraId="0AFE57CB" w14:textId="77777777" w:rsidR="00103D4E" w:rsidRPr="00103D4E" w:rsidRDefault="00103D4E" w:rsidP="00103D4E">
      <w:pPr>
        <w:widowControl w:val="0"/>
        <w:tabs>
          <w:tab w:val="left" w:pos="543"/>
        </w:tabs>
        <w:autoSpaceDE w:val="0"/>
        <w:autoSpaceDN w:val="0"/>
        <w:adjustRightInd w:val="0"/>
        <w:spacing w:line="276" w:lineRule="atLeast"/>
        <w:ind w:left="540" w:right="-410" w:hanging="540"/>
        <w:jc w:val="both"/>
        <w:rPr>
          <w:color w:val="000000"/>
        </w:rPr>
      </w:pPr>
      <w:r w:rsidRPr="00103D4E">
        <w:rPr>
          <w:color w:val="000000"/>
        </w:rPr>
        <w:t>7.</w:t>
      </w:r>
      <w:r w:rsidRPr="00103D4E">
        <w:rPr>
          <w:color w:val="000000"/>
        </w:rPr>
        <w:tab/>
        <w:t>Wykonawca na własny koszt zobowiązuje się w szczególności: strzec mienia wymienionego w protokole przekazania terenu budowy, zabezpieczyć i oznakować miejsca robót, dbać o stan techniczny i prawidłowość oznakowania przez cały czas realizacji przedmiotu umowy oraz zapewnić warunki bezpieczeństwa.</w:t>
      </w:r>
    </w:p>
    <w:p w14:paraId="5A7AAFF5" w14:textId="77777777" w:rsidR="00103D4E" w:rsidRPr="00103D4E" w:rsidRDefault="00103D4E" w:rsidP="00103D4E">
      <w:pPr>
        <w:widowControl w:val="0"/>
        <w:tabs>
          <w:tab w:val="left" w:pos="543"/>
        </w:tabs>
        <w:autoSpaceDE w:val="0"/>
        <w:autoSpaceDN w:val="0"/>
        <w:adjustRightInd w:val="0"/>
        <w:spacing w:line="276" w:lineRule="atLeast"/>
        <w:ind w:left="540" w:right="-410" w:hanging="540"/>
        <w:jc w:val="both"/>
        <w:rPr>
          <w:color w:val="000000"/>
        </w:rPr>
      </w:pPr>
      <w:r w:rsidRPr="00103D4E">
        <w:rPr>
          <w:color w:val="000000"/>
        </w:rPr>
        <w:t>8.</w:t>
      </w:r>
      <w:r w:rsidRPr="00103D4E">
        <w:rPr>
          <w:color w:val="000000"/>
        </w:rPr>
        <w:tab/>
        <w:t xml:space="preserve">Wykonawca ponosi odpowiedzialność za bezpieczeństwo i higienę pracy na terenie budowy oraz obszarze, który wykorzystywany jest podczas realizacji przedmiotu umowy. </w:t>
      </w:r>
      <w:r w:rsidRPr="00103D4E">
        <w:rPr>
          <w:color w:val="000000"/>
        </w:rPr>
        <w:lastRenderedPageBreak/>
        <w:t>Odpowiedzialność wykonawcy za teren budowy rozpoczyna się z dniem przekazania terenu budowy przez zamawiającego i trwa do dnia odbioru końcowego.</w:t>
      </w:r>
    </w:p>
    <w:p w14:paraId="2FBD2019" w14:textId="77777777" w:rsidR="00103D4E" w:rsidRPr="00103D4E" w:rsidRDefault="00103D4E" w:rsidP="00103D4E">
      <w:pPr>
        <w:widowControl w:val="0"/>
        <w:tabs>
          <w:tab w:val="left" w:pos="543"/>
        </w:tabs>
        <w:autoSpaceDE w:val="0"/>
        <w:autoSpaceDN w:val="0"/>
        <w:adjustRightInd w:val="0"/>
        <w:spacing w:line="276" w:lineRule="atLeast"/>
        <w:ind w:left="540" w:right="-410" w:hanging="540"/>
        <w:jc w:val="both"/>
        <w:rPr>
          <w:color w:val="000000"/>
        </w:rPr>
      </w:pPr>
      <w:r w:rsidRPr="00103D4E">
        <w:rPr>
          <w:color w:val="000000"/>
        </w:rPr>
        <w:t>9.</w:t>
      </w:r>
      <w:r w:rsidRPr="00103D4E">
        <w:rPr>
          <w:color w:val="000000"/>
        </w:rPr>
        <w:tab/>
        <w:t xml:space="preserve">Wykonawca ponosi pełną odpowiedzialność za szkody powstałe wskutek prowadzonych robót. </w:t>
      </w:r>
    </w:p>
    <w:p w14:paraId="05852D9C" w14:textId="77777777" w:rsidR="00103D4E" w:rsidRDefault="00103D4E" w:rsidP="00103D4E">
      <w:pPr>
        <w:widowControl w:val="0"/>
        <w:tabs>
          <w:tab w:val="left" w:pos="543"/>
        </w:tabs>
        <w:autoSpaceDE w:val="0"/>
        <w:autoSpaceDN w:val="0"/>
        <w:adjustRightInd w:val="0"/>
        <w:spacing w:line="276" w:lineRule="atLeast"/>
        <w:ind w:left="540" w:right="-410" w:hanging="540"/>
        <w:jc w:val="both"/>
        <w:rPr>
          <w:color w:val="000000"/>
        </w:rPr>
      </w:pPr>
      <w:r w:rsidRPr="00103D4E">
        <w:rPr>
          <w:color w:val="000000"/>
        </w:rPr>
        <w:t>10.</w:t>
      </w:r>
      <w:r w:rsidRPr="00103D4E">
        <w:rPr>
          <w:color w:val="000000"/>
        </w:rPr>
        <w:tab/>
      </w:r>
      <w:r w:rsidRPr="00103D4E">
        <w:t>Wy</w:t>
      </w:r>
      <w:r w:rsidRPr="00103D4E">
        <w:rPr>
          <w:color w:val="000000"/>
        </w:rPr>
        <w:t>konawca ponosi wobec Zamawiającego pełną odpowiedzialność za roboty, które wykonuje przy pomocy podwykonawców i przyjmuje wobec nich funkcję koordynacyjną.</w:t>
      </w:r>
    </w:p>
    <w:p w14:paraId="75A6EDA0" w14:textId="77777777" w:rsidR="0035795D" w:rsidRDefault="0035795D" w:rsidP="00103D4E">
      <w:pPr>
        <w:widowControl w:val="0"/>
        <w:tabs>
          <w:tab w:val="left" w:pos="543"/>
        </w:tabs>
        <w:autoSpaceDE w:val="0"/>
        <w:autoSpaceDN w:val="0"/>
        <w:adjustRightInd w:val="0"/>
        <w:spacing w:line="276" w:lineRule="atLeast"/>
        <w:ind w:left="540" w:right="-410" w:hanging="540"/>
        <w:jc w:val="both"/>
        <w:rPr>
          <w:color w:val="000000"/>
        </w:rPr>
      </w:pPr>
    </w:p>
    <w:p w14:paraId="656546FC" w14:textId="77777777" w:rsidR="0035795D" w:rsidRPr="00103D4E" w:rsidRDefault="0035795D" w:rsidP="00103D4E">
      <w:pPr>
        <w:widowControl w:val="0"/>
        <w:tabs>
          <w:tab w:val="left" w:pos="543"/>
        </w:tabs>
        <w:autoSpaceDE w:val="0"/>
        <w:autoSpaceDN w:val="0"/>
        <w:adjustRightInd w:val="0"/>
        <w:spacing w:line="276" w:lineRule="atLeast"/>
        <w:ind w:left="540" w:right="-410" w:hanging="540"/>
        <w:jc w:val="both"/>
      </w:pPr>
    </w:p>
    <w:p w14:paraId="61337AEF" w14:textId="77777777" w:rsidR="00103D4E" w:rsidRPr="00103D4E" w:rsidRDefault="00103D4E" w:rsidP="00103D4E">
      <w:pPr>
        <w:keepNext/>
        <w:keepLines/>
        <w:widowControl w:val="0"/>
        <w:spacing w:line="264" w:lineRule="exact"/>
        <w:ind w:right="-410" w:hanging="1800"/>
        <w:jc w:val="center"/>
        <w:outlineLvl w:val="6"/>
        <w:rPr>
          <w:rFonts w:eastAsia="DejaVu Sans"/>
          <w:b/>
          <w:bCs/>
          <w:color w:val="000000"/>
          <w:shd w:val="clear" w:color="auto" w:fill="FFFFFF"/>
        </w:rPr>
      </w:pPr>
    </w:p>
    <w:p w14:paraId="0F0004AF" w14:textId="77777777" w:rsidR="00103D4E" w:rsidRPr="00103D4E" w:rsidRDefault="00103D4E" w:rsidP="00103D4E">
      <w:pPr>
        <w:keepNext/>
        <w:keepLines/>
        <w:widowControl w:val="0"/>
        <w:spacing w:line="264" w:lineRule="exact"/>
        <w:ind w:right="-410"/>
        <w:jc w:val="center"/>
        <w:outlineLvl w:val="6"/>
        <w:rPr>
          <w:rFonts w:eastAsia="DejaVu Sans"/>
          <w:b/>
          <w:bCs/>
        </w:rPr>
      </w:pPr>
      <w:r w:rsidRPr="00103D4E">
        <w:rPr>
          <w:rFonts w:eastAsia="DejaVu Sans"/>
          <w:b/>
          <w:bCs/>
          <w:color w:val="000000"/>
          <w:shd w:val="clear" w:color="auto" w:fill="FFFFFF"/>
        </w:rPr>
        <w:t>§ 9</w:t>
      </w:r>
      <w:bookmarkEnd w:id="19"/>
    </w:p>
    <w:p w14:paraId="0EC06998" w14:textId="77777777" w:rsidR="00103D4E" w:rsidRPr="00103D4E" w:rsidRDefault="00103D4E" w:rsidP="00103D4E">
      <w:pPr>
        <w:keepNext/>
        <w:keepLines/>
        <w:widowControl w:val="0"/>
        <w:spacing w:line="264" w:lineRule="exact"/>
        <w:ind w:right="-410"/>
        <w:jc w:val="center"/>
        <w:outlineLvl w:val="7"/>
        <w:rPr>
          <w:rFonts w:eastAsia="DejaVu Sans"/>
          <w:b/>
          <w:bCs/>
        </w:rPr>
      </w:pPr>
      <w:bookmarkStart w:id="20" w:name="bookmark62"/>
      <w:r w:rsidRPr="00103D4E">
        <w:rPr>
          <w:rFonts w:eastAsia="DejaVu Sans"/>
          <w:b/>
          <w:bCs/>
          <w:color w:val="000000"/>
          <w:shd w:val="clear" w:color="auto" w:fill="FFFFFF"/>
        </w:rPr>
        <w:t>UBEZPIECZENIE WYKONAWCY</w:t>
      </w:r>
      <w:bookmarkEnd w:id="20"/>
    </w:p>
    <w:p w14:paraId="069FB2A8" w14:textId="77777777" w:rsidR="00103D4E" w:rsidRPr="00103D4E" w:rsidRDefault="00103D4E">
      <w:pPr>
        <w:widowControl w:val="0"/>
        <w:numPr>
          <w:ilvl w:val="0"/>
          <w:numId w:val="11"/>
        </w:numPr>
        <w:tabs>
          <w:tab w:val="left" w:pos="941"/>
        </w:tabs>
        <w:spacing w:line="264" w:lineRule="exact"/>
        <w:ind w:left="940" w:right="-410" w:hanging="280"/>
        <w:jc w:val="both"/>
        <w:rPr>
          <w:rFonts w:eastAsia="DejaVu Sans"/>
        </w:rPr>
      </w:pPr>
      <w:r w:rsidRPr="00103D4E">
        <w:rPr>
          <w:rFonts w:eastAsia="DejaVu Sans"/>
          <w:color w:val="000000"/>
          <w:shd w:val="clear" w:color="auto" w:fill="FFFFFF"/>
        </w:rPr>
        <w:t>Odpowiedzialność Wykonawcy za teren budowy rozpoczyna się z dniem przekazania terenu budowy przez zamawiającego i trwa do zakończenia odbioru końcowego.</w:t>
      </w:r>
    </w:p>
    <w:p w14:paraId="3795809E" w14:textId="77777777" w:rsidR="00103D4E" w:rsidRPr="00103D4E" w:rsidRDefault="00103D4E">
      <w:pPr>
        <w:widowControl w:val="0"/>
        <w:numPr>
          <w:ilvl w:val="0"/>
          <w:numId w:val="11"/>
        </w:numPr>
        <w:tabs>
          <w:tab w:val="left" w:pos="941"/>
        </w:tabs>
        <w:spacing w:line="264" w:lineRule="exact"/>
        <w:ind w:left="940" w:right="-410" w:hanging="280"/>
        <w:jc w:val="both"/>
        <w:rPr>
          <w:rFonts w:eastAsia="DejaVu Sans"/>
          <w:shd w:val="clear" w:color="auto" w:fill="FFFFFF"/>
        </w:rPr>
      </w:pPr>
      <w:r w:rsidRPr="00103D4E">
        <w:rPr>
          <w:rFonts w:eastAsia="DejaVu Sans"/>
          <w:color w:val="000000"/>
          <w:shd w:val="clear" w:color="auto" w:fill="FFFFFF"/>
        </w:rPr>
        <w:t>Wykonawca ponosi pełną odpowiedzialność karną i materialną za spowodowanie uszkodzeń w sieci uzbrojenia terenu w czasie wykonywania robót oraz za uszkodzenia i szkody, które w przyszłości mogłyby powstać na skutek prowadzonych robót.</w:t>
      </w:r>
    </w:p>
    <w:p w14:paraId="7D73FFF7" w14:textId="77777777" w:rsidR="00103D4E" w:rsidRPr="00103D4E" w:rsidRDefault="00103D4E">
      <w:pPr>
        <w:widowControl w:val="0"/>
        <w:numPr>
          <w:ilvl w:val="0"/>
          <w:numId w:val="11"/>
        </w:numPr>
        <w:tabs>
          <w:tab w:val="left" w:pos="941"/>
        </w:tabs>
        <w:spacing w:line="264" w:lineRule="exact"/>
        <w:ind w:left="940" w:right="-410" w:hanging="280"/>
        <w:jc w:val="both"/>
        <w:rPr>
          <w:rFonts w:eastAsia="DejaVu Sans"/>
          <w:shd w:val="clear" w:color="auto" w:fill="FFFFFF"/>
        </w:rPr>
      </w:pPr>
      <w:r w:rsidRPr="00103D4E">
        <w:rPr>
          <w:rFonts w:eastAsia="DejaVu Sans"/>
          <w:color w:val="000000"/>
          <w:shd w:val="clear" w:color="auto" w:fill="FFFFFF"/>
        </w:rPr>
        <w:t>Wykonawca zobowiązany jest posiadać przez cały okres trwania umowy ubezpieczenie od odpowiedzialności cywilnej w zakresie prowadzonej działalności związanej z przedmiotem umowy na sumę ubezpieczenia nie niższą niż ................... zł.</w:t>
      </w:r>
    </w:p>
    <w:p w14:paraId="662FAD60" w14:textId="77777777" w:rsidR="00103D4E" w:rsidRPr="00103D4E" w:rsidRDefault="00103D4E">
      <w:pPr>
        <w:widowControl w:val="0"/>
        <w:numPr>
          <w:ilvl w:val="0"/>
          <w:numId w:val="11"/>
        </w:numPr>
        <w:tabs>
          <w:tab w:val="left" w:pos="941"/>
        </w:tabs>
        <w:spacing w:line="264" w:lineRule="exact"/>
        <w:ind w:left="940" w:right="-410" w:hanging="280"/>
        <w:jc w:val="both"/>
        <w:rPr>
          <w:rFonts w:eastAsia="DejaVu Sans"/>
          <w:shd w:val="clear" w:color="auto" w:fill="FFFFFF"/>
        </w:rPr>
      </w:pPr>
      <w:r w:rsidRPr="00103D4E">
        <w:rPr>
          <w:rFonts w:eastAsia="DejaVu Sans"/>
          <w:color w:val="000000"/>
          <w:shd w:val="clear" w:color="auto" w:fill="FFFFFF"/>
        </w:rPr>
        <w:t>W razie wygaśnięcia ubezpieczenia w trakcie realizacji umowy, wykonawca zobowiązany jest do niezwłocznego przedłożenia zamawiającemu, dokumentu potwierdzającego kontynuację ubezpieczenia od odpowiedzialności cywilnej w zakresie prowadzonej działalności gospodarczej wraz z dowodem potwierdzającym opłatę wymagalnych składek.</w:t>
      </w:r>
    </w:p>
    <w:p w14:paraId="4E1B2573" w14:textId="77777777" w:rsidR="00103D4E" w:rsidRPr="00103D4E" w:rsidRDefault="00103D4E">
      <w:pPr>
        <w:widowControl w:val="0"/>
        <w:numPr>
          <w:ilvl w:val="0"/>
          <w:numId w:val="11"/>
        </w:numPr>
        <w:tabs>
          <w:tab w:val="left" w:pos="941"/>
          <w:tab w:val="left" w:pos="9593"/>
        </w:tabs>
        <w:spacing w:line="264" w:lineRule="exact"/>
        <w:ind w:left="940" w:right="-410" w:hanging="280"/>
        <w:jc w:val="both"/>
        <w:rPr>
          <w:rFonts w:eastAsia="DejaVu Sans"/>
        </w:rPr>
      </w:pPr>
      <w:r w:rsidRPr="00103D4E">
        <w:rPr>
          <w:rFonts w:eastAsia="DejaVu Sans"/>
          <w:color w:val="000000"/>
          <w:shd w:val="clear" w:color="auto" w:fill="FFFFFF"/>
        </w:rPr>
        <w:t>W przypadku wystąpienia z roszczeniami bezpośrednio do zamawiającego przez jakikolwiek podmiot podczas realizacji zadania i związanymi z wykonywaniem tego zadania wykonawca zobowiązuje się niezwłocznie zwrócić zamawiającemu wszelkie koszty przez niego poniesione, w tym kwoty zasądzone prawomocnymi wyrokami łącznie z kosztami zastępstwa procesowego. Zapis nie ma zastosowania w przypadku ponoszenia przez Zamawiającego wyłącznej odpowiedzialności za powstałe roszczenia.</w:t>
      </w:r>
    </w:p>
    <w:p w14:paraId="027883FF" w14:textId="77777777" w:rsidR="00103D4E" w:rsidRPr="00103D4E" w:rsidRDefault="00103D4E" w:rsidP="00103D4E">
      <w:pPr>
        <w:keepNext/>
        <w:keepLines/>
        <w:widowControl w:val="0"/>
        <w:spacing w:line="264" w:lineRule="exact"/>
        <w:ind w:right="-410"/>
        <w:jc w:val="center"/>
        <w:outlineLvl w:val="7"/>
        <w:rPr>
          <w:rFonts w:eastAsia="DejaVu Sans"/>
          <w:b/>
          <w:bCs/>
          <w:color w:val="000000"/>
          <w:shd w:val="clear" w:color="auto" w:fill="FFFFFF"/>
        </w:rPr>
      </w:pPr>
      <w:bookmarkStart w:id="21" w:name="bookmark63"/>
    </w:p>
    <w:p w14:paraId="646C9198" w14:textId="77777777" w:rsidR="00103D4E" w:rsidRPr="00103D4E" w:rsidRDefault="00103D4E" w:rsidP="00103D4E">
      <w:pPr>
        <w:keepNext/>
        <w:keepLines/>
        <w:widowControl w:val="0"/>
        <w:spacing w:line="264" w:lineRule="exact"/>
        <w:ind w:right="-410"/>
        <w:jc w:val="center"/>
        <w:outlineLvl w:val="7"/>
        <w:rPr>
          <w:rFonts w:eastAsia="DejaVu Sans"/>
          <w:b/>
          <w:bCs/>
          <w:color w:val="000000"/>
        </w:rPr>
      </w:pPr>
      <w:r w:rsidRPr="00103D4E">
        <w:rPr>
          <w:rFonts w:eastAsia="DejaVu Sans"/>
          <w:b/>
          <w:bCs/>
          <w:color w:val="000000"/>
          <w:shd w:val="clear" w:color="auto" w:fill="FFFFFF"/>
        </w:rPr>
        <w:t>§ 10</w:t>
      </w:r>
      <w:bookmarkEnd w:id="21"/>
    </w:p>
    <w:p w14:paraId="341A6AC2" w14:textId="77777777" w:rsidR="00103D4E" w:rsidRPr="00103D4E" w:rsidRDefault="00103D4E" w:rsidP="00103D4E">
      <w:pPr>
        <w:keepNext/>
        <w:keepLines/>
        <w:widowControl w:val="0"/>
        <w:spacing w:line="264" w:lineRule="exact"/>
        <w:ind w:right="-410"/>
        <w:jc w:val="center"/>
        <w:outlineLvl w:val="7"/>
        <w:rPr>
          <w:rFonts w:eastAsia="DejaVu Sans"/>
          <w:b/>
          <w:bCs/>
        </w:rPr>
      </w:pPr>
      <w:bookmarkStart w:id="22" w:name="bookmark64"/>
      <w:r w:rsidRPr="00103D4E">
        <w:rPr>
          <w:rFonts w:eastAsia="DejaVu Sans"/>
          <w:b/>
          <w:bCs/>
          <w:color w:val="000000"/>
          <w:shd w:val="clear" w:color="auto" w:fill="FFFFFF"/>
        </w:rPr>
        <w:t>PODWYKONAWSTWO</w:t>
      </w:r>
      <w:bookmarkEnd w:id="22"/>
    </w:p>
    <w:p w14:paraId="747E6C97" w14:textId="77777777" w:rsidR="00103D4E" w:rsidRPr="00103D4E" w:rsidRDefault="00103D4E">
      <w:pPr>
        <w:widowControl w:val="0"/>
        <w:numPr>
          <w:ilvl w:val="0"/>
          <w:numId w:val="12"/>
        </w:numPr>
        <w:spacing w:line="264" w:lineRule="exact"/>
        <w:ind w:left="543" w:right="-410" w:hanging="543"/>
        <w:jc w:val="both"/>
        <w:rPr>
          <w:rFonts w:eastAsia="DejaVu Sans"/>
          <w:shd w:val="clear" w:color="auto" w:fill="FFFFFF"/>
        </w:rPr>
      </w:pPr>
      <w:r w:rsidRPr="00103D4E">
        <w:rPr>
          <w:rFonts w:eastAsia="DejaVu Sans"/>
          <w:color w:val="000000"/>
          <w:shd w:val="clear" w:color="auto" w:fill="FFFFFF"/>
        </w:rPr>
        <w:t xml:space="preserve">Wykonawca oświadcza, że przedmiot umowy wykona samodzielnie (własnymi siłami), za wyjątkiem części określonych w formularzu oferty stanowiącym </w:t>
      </w:r>
      <w:r w:rsidRPr="00103D4E">
        <w:rPr>
          <w:rFonts w:eastAsia="DejaVu Sans"/>
          <w:bCs/>
          <w:color w:val="000000"/>
        </w:rPr>
        <w:t>załącznik nr 2</w:t>
      </w:r>
      <w:r w:rsidRPr="00103D4E">
        <w:rPr>
          <w:rFonts w:eastAsia="DejaVu Sans"/>
          <w:b/>
          <w:bCs/>
          <w:color w:val="000000"/>
        </w:rPr>
        <w:t xml:space="preserve"> </w:t>
      </w:r>
      <w:r w:rsidRPr="00103D4E">
        <w:rPr>
          <w:rFonts w:eastAsia="DejaVu Sans"/>
          <w:color w:val="000000"/>
          <w:shd w:val="clear" w:color="auto" w:fill="FFFFFF"/>
        </w:rPr>
        <w:t>do umowy, które zamierza powierzyć podwykonawcom.</w:t>
      </w:r>
    </w:p>
    <w:p w14:paraId="3118CE13" w14:textId="77777777" w:rsidR="00103D4E" w:rsidRPr="00103D4E" w:rsidRDefault="00103D4E">
      <w:pPr>
        <w:widowControl w:val="0"/>
        <w:numPr>
          <w:ilvl w:val="0"/>
          <w:numId w:val="12"/>
        </w:numPr>
        <w:spacing w:line="264" w:lineRule="exact"/>
        <w:ind w:left="543" w:right="-410" w:hanging="543"/>
        <w:jc w:val="both"/>
        <w:rPr>
          <w:rFonts w:eastAsia="DejaVu Sans"/>
          <w:shd w:val="clear" w:color="auto" w:fill="FFFFFF"/>
        </w:rPr>
      </w:pPr>
      <w:r w:rsidRPr="00103D4E">
        <w:rPr>
          <w:rFonts w:eastAsia="DejaVu Sans"/>
          <w:color w:val="000000"/>
          <w:shd w:val="clear" w:color="auto" w:fill="FFFFFF"/>
        </w:rPr>
        <w:t>Zamawiający może wyrazić zgodę - w formie aneksu do umowy - na zmianę podwykonawcy lub wprowadzenia nowych części przedmiotu umowy, które będą realizowane przy udziale podwykonawcy.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FA67410" w14:textId="77777777" w:rsidR="00103D4E" w:rsidRPr="00103D4E" w:rsidRDefault="00103D4E">
      <w:pPr>
        <w:widowControl w:val="0"/>
        <w:numPr>
          <w:ilvl w:val="0"/>
          <w:numId w:val="12"/>
        </w:numPr>
        <w:spacing w:line="264" w:lineRule="exact"/>
        <w:ind w:left="543" w:right="-410" w:hanging="543"/>
        <w:jc w:val="both"/>
        <w:rPr>
          <w:rFonts w:eastAsia="DejaVu Sans"/>
          <w:shd w:val="clear" w:color="auto" w:fill="FFFFFF"/>
        </w:rPr>
      </w:pPr>
      <w:r w:rsidRPr="00103D4E">
        <w:rPr>
          <w:rFonts w:eastAsia="DejaVu Sans"/>
          <w:color w:val="000000"/>
          <w:shd w:val="clear" w:color="auto" w:fill="FFFFFF"/>
        </w:rPr>
        <w:t>Przed przystąpieniem do wykonania przedmiotu umowy wykonawca, o ile są już znane, zobowiązany jest przekazać zamawiającemu w formie pisemnej nazwy albo imiona i nazwiska oraz dane kontaktowe podwykonawców i osób do kontaktu z nimi, zaangażowanych w realizacje przedmiotu umowy. Wykonawca jest zobowiązany zawiadomić zamawiającego o wszelkich zmianach danych, o których mowa w zdaniu poprzedzającym, w trakcie realizacji przedmiotu umowy, a także pisemnego przekazania informacji na temat nowych podwykonawców, którym w późniejszym okresie zamierza powierzyć realizację robót budowlanych.</w:t>
      </w:r>
    </w:p>
    <w:p w14:paraId="4FBF5663" w14:textId="77777777" w:rsidR="00103D4E" w:rsidRPr="00103D4E" w:rsidRDefault="00103D4E">
      <w:pPr>
        <w:widowControl w:val="0"/>
        <w:numPr>
          <w:ilvl w:val="0"/>
          <w:numId w:val="12"/>
        </w:numPr>
        <w:spacing w:line="264" w:lineRule="exact"/>
        <w:ind w:left="543" w:right="-410" w:hanging="543"/>
        <w:jc w:val="both"/>
        <w:rPr>
          <w:rFonts w:eastAsia="DejaVu Sans"/>
          <w:shd w:val="clear" w:color="auto" w:fill="FFFFFF"/>
        </w:rPr>
      </w:pPr>
      <w:r w:rsidRPr="00103D4E">
        <w:rPr>
          <w:rFonts w:eastAsia="DejaVu Sans"/>
          <w:color w:val="000000"/>
          <w:shd w:val="clear" w:color="auto" w:fill="FFFFFF"/>
        </w:rPr>
        <w:t>Poprzez umowę o podwykonawstwo należy rozumieć umowę w formie pisemnej o charakterze odpłatnym, zawartą między wykonawcą, a podwykonawcą, a w przypadku zamówienia na roboty budowlane, także między podwykonawcą a dalszym podwykonawcą lub między dalszymi podwykonawcami, na mocy której odpowiednio podwykonawca lub dalszy podwykonawca, zobowiązuje się wykonać część zamówienia.</w:t>
      </w:r>
    </w:p>
    <w:p w14:paraId="7A62063A" w14:textId="77777777" w:rsidR="00103D4E" w:rsidRPr="00103D4E" w:rsidRDefault="00103D4E">
      <w:pPr>
        <w:widowControl w:val="0"/>
        <w:numPr>
          <w:ilvl w:val="0"/>
          <w:numId w:val="12"/>
        </w:numPr>
        <w:spacing w:line="264" w:lineRule="exact"/>
        <w:ind w:left="543" w:right="-410" w:hanging="543"/>
        <w:jc w:val="both"/>
        <w:rPr>
          <w:rFonts w:eastAsia="DejaVu Sans"/>
          <w:shd w:val="clear" w:color="auto" w:fill="FFFFFF"/>
        </w:rPr>
      </w:pPr>
      <w:r w:rsidRPr="00103D4E">
        <w:rPr>
          <w:rFonts w:eastAsia="DejaVu Sans"/>
          <w:color w:val="000000"/>
          <w:shd w:val="clear" w:color="auto" w:fill="FFFFFF"/>
        </w:rPr>
        <w:t xml:space="preserve">Powierzenie wykonania części zamówienia podwykonawcom nie zwalnia wykonawcy z </w:t>
      </w:r>
      <w:r w:rsidRPr="00103D4E">
        <w:rPr>
          <w:rFonts w:eastAsia="DejaVu Sans"/>
          <w:color w:val="000000"/>
          <w:shd w:val="clear" w:color="auto" w:fill="FFFFFF"/>
        </w:rPr>
        <w:lastRenderedPageBreak/>
        <w:t>odpowiedzialności za należyte wykonanie tego zamówienia.</w:t>
      </w:r>
    </w:p>
    <w:p w14:paraId="1D95DF5A" w14:textId="77777777" w:rsidR="00103D4E" w:rsidRPr="00103D4E" w:rsidRDefault="00103D4E">
      <w:pPr>
        <w:widowControl w:val="0"/>
        <w:numPr>
          <w:ilvl w:val="0"/>
          <w:numId w:val="12"/>
        </w:numPr>
        <w:spacing w:line="264" w:lineRule="exact"/>
        <w:ind w:left="543" w:right="-410" w:hanging="543"/>
        <w:jc w:val="both"/>
        <w:rPr>
          <w:rFonts w:eastAsia="DejaVu Sans"/>
          <w:shd w:val="clear" w:color="auto" w:fill="FFFFFF"/>
        </w:rPr>
      </w:pPr>
      <w:r w:rsidRPr="00103D4E">
        <w:rPr>
          <w:rFonts w:eastAsia="DejaVu Sans"/>
          <w:color w:val="000000"/>
          <w:shd w:val="clear" w:color="auto" w:fill="FFFFFF"/>
        </w:rPr>
        <w:t>Wykonawca, podwykonawca lub dalszy podwykonawca zamierzający zawrzeć umowę o podwykonawstwo, której przedmiotem są roboty budowlane, jest obowiązany, w trakcie realizacji niniejszej umowy, do przedłożenia zamawiającemu projektu tej umowy, a także projektu jej zmiany przy czym podwykonawca lub dalszy podwykonawca zobowiązany jest dołączyć zgodę wykonawcy na zawarcie umowy o podwykonawstwo o treści zgodnej z projektem umowy, a także jej zmianę.</w:t>
      </w:r>
    </w:p>
    <w:p w14:paraId="19A631FA" w14:textId="77777777" w:rsidR="00103D4E" w:rsidRPr="00103D4E" w:rsidRDefault="00103D4E">
      <w:pPr>
        <w:widowControl w:val="0"/>
        <w:numPr>
          <w:ilvl w:val="0"/>
          <w:numId w:val="12"/>
        </w:numPr>
        <w:spacing w:line="264" w:lineRule="exact"/>
        <w:ind w:left="543" w:right="-410" w:hanging="543"/>
        <w:jc w:val="both"/>
        <w:rPr>
          <w:rFonts w:eastAsia="DejaVu Sans"/>
          <w:shd w:val="clear" w:color="auto" w:fill="FFFFFF"/>
        </w:rPr>
      </w:pPr>
      <w:r w:rsidRPr="00103D4E">
        <w:rPr>
          <w:rFonts w:eastAsia="DejaVu Sans"/>
          <w:color w:val="000000"/>
          <w:shd w:val="clear" w:color="auto" w:fill="FFFFFF"/>
        </w:rPr>
        <w:t>Niezgłoszenie zastrzeżeń do przedłożonego projektu umowy o podwykonawstwo, a także projektu jej zmiany, której przedmiotem są roboty budowlane, w terminie 7 dni od dnia dostarczenia zamawiającemu projektu umowy o podwykonawstwo, a także projektu jej zmiany, uważa się za akceptację projektu umowy lub projektu jej zmiany przez zamawiającego.</w:t>
      </w:r>
    </w:p>
    <w:p w14:paraId="17D7F2BA" w14:textId="77777777" w:rsidR="00103D4E" w:rsidRPr="00103D4E" w:rsidRDefault="00103D4E">
      <w:pPr>
        <w:widowControl w:val="0"/>
        <w:numPr>
          <w:ilvl w:val="0"/>
          <w:numId w:val="12"/>
        </w:numPr>
        <w:spacing w:line="264" w:lineRule="exact"/>
        <w:ind w:left="543" w:right="-410" w:hanging="543"/>
        <w:jc w:val="both"/>
        <w:rPr>
          <w:rFonts w:eastAsia="DejaVu Sans"/>
          <w:shd w:val="clear" w:color="auto" w:fill="FFFFFF"/>
        </w:rPr>
      </w:pPr>
      <w:r w:rsidRPr="00103D4E">
        <w:rPr>
          <w:rFonts w:eastAsia="DejaVu Sans"/>
          <w:color w:val="000000"/>
          <w:shd w:val="clear" w:color="auto" w:fill="FFFFFF"/>
        </w:rPr>
        <w:t>Wykonawca, podwykonawca lub dalszy podwykonawca zamówienia na roboty budowlane przedkłada zamawiającemu poświadczoną za zgodność z oryginałem kopię zawartej umowy o podwykonawstwo, której przedmiotem są roboty budowlane oraz jej zmianę, w terminie 7 dni od dnia jej zawarcia lub wprowadzenia zmian.</w:t>
      </w:r>
    </w:p>
    <w:p w14:paraId="5287982B" w14:textId="77777777" w:rsidR="00103D4E" w:rsidRPr="00103D4E" w:rsidRDefault="00103D4E">
      <w:pPr>
        <w:widowControl w:val="0"/>
        <w:numPr>
          <w:ilvl w:val="0"/>
          <w:numId w:val="12"/>
        </w:numPr>
        <w:spacing w:line="264" w:lineRule="exact"/>
        <w:ind w:left="543" w:right="-410" w:hanging="543"/>
        <w:jc w:val="both"/>
        <w:rPr>
          <w:rFonts w:eastAsia="DejaVu Sans"/>
          <w:shd w:val="clear" w:color="auto" w:fill="FFFFFF"/>
        </w:rPr>
      </w:pPr>
      <w:r w:rsidRPr="00103D4E">
        <w:rPr>
          <w:rFonts w:eastAsia="DejaVu Sans"/>
          <w:color w:val="000000"/>
          <w:shd w:val="clear" w:color="auto" w:fill="FFFFFF"/>
        </w:rPr>
        <w:t>Niezgłoszenie sprzeciwu do przedłożonej umowy o podwykonawstwo, której przedmiotem są roboty budowlane, w terminie 7 dni od dnia dostarczenia zamawiającemu umowy o podwykonawstwo lub jej zmiany uważa się za akceptacje umowy lub jej zmiany przez zamawiającego.</w:t>
      </w:r>
    </w:p>
    <w:p w14:paraId="36E59837" w14:textId="77777777" w:rsidR="00103D4E" w:rsidRPr="00103D4E" w:rsidRDefault="00103D4E">
      <w:pPr>
        <w:widowControl w:val="0"/>
        <w:numPr>
          <w:ilvl w:val="0"/>
          <w:numId w:val="12"/>
        </w:numPr>
        <w:spacing w:line="264" w:lineRule="exact"/>
        <w:ind w:left="543" w:right="-410" w:hanging="543"/>
        <w:jc w:val="both"/>
        <w:rPr>
          <w:rFonts w:eastAsia="DejaVu Sans"/>
          <w:shd w:val="clear" w:color="auto" w:fill="FFFFFF"/>
        </w:rPr>
      </w:pPr>
      <w:r w:rsidRPr="00103D4E">
        <w:rPr>
          <w:rFonts w:eastAsia="DejaVu Sans"/>
          <w:color w:val="000000"/>
          <w:shd w:val="clear" w:color="auto" w:fill="FFFFFF"/>
        </w:rPr>
        <w:t>Termin zapłaty w umowach o podwykonawstwo nie może być dłuższy niż 30 dni.</w:t>
      </w:r>
    </w:p>
    <w:p w14:paraId="210D53B8" w14:textId="77777777" w:rsidR="00103D4E" w:rsidRPr="00103D4E" w:rsidRDefault="00103D4E">
      <w:pPr>
        <w:widowControl w:val="0"/>
        <w:numPr>
          <w:ilvl w:val="0"/>
          <w:numId w:val="12"/>
        </w:numPr>
        <w:spacing w:line="264" w:lineRule="exact"/>
        <w:ind w:left="543" w:right="-410" w:hanging="543"/>
        <w:jc w:val="both"/>
        <w:rPr>
          <w:rFonts w:eastAsia="DejaVu Sans"/>
        </w:rPr>
      </w:pPr>
      <w:r w:rsidRPr="00103D4E">
        <w:rPr>
          <w:rFonts w:eastAsia="DejaVu Sans"/>
          <w:color w:val="000000"/>
          <w:shd w:val="clear" w:color="auto" w:fill="FFFFFF"/>
        </w:rPr>
        <w:t>Zamawiający zgłasza w formie pisemnej: zastrzeżenia do projektu umowy o podwykonawstwo lub jej zmian, sprzeciw do umowy o podwykonawstwo lub jej zmian, w terminie 7 dni od dnia dostarczenia zamawiającemu odpowiednio projektu umowy lub projektu zmian, lub umowy o podwykonawstwo a także jej zmiany, jeżeli:</w:t>
      </w:r>
    </w:p>
    <w:p w14:paraId="1751763D" w14:textId="77777777" w:rsidR="00103D4E" w:rsidRPr="00103D4E" w:rsidRDefault="00103D4E">
      <w:pPr>
        <w:widowControl w:val="0"/>
        <w:numPr>
          <w:ilvl w:val="0"/>
          <w:numId w:val="13"/>
        </w:numPr>
        <w:tabs>
          <w:tab w:val="left" w:pos="1357"/>
        </w:tabs>
        <w:spacing w:line="264" w:lineRule="exact"/>
        <w:ind w:left="1360" w:right="-410" w:hanging="280"/>
        <w:jc w:val="both"/>
        <w:rPr>
          <w:rFonts w:eastAsia="DejaVu Sans"/>
          <w:shd w:val="clear" w:color="auto" w:fill="FFFFFF"/>
        </w:rPr>
      </w:pPr>
      <w:r w:rsidRPr="00103D4E">
        <w:rPr>
          <w:rFonts w:eastAsia="DejaVu Sans"/>
          <w:color w:val="000000"/>
          <w:shd w:val="clear" w:color="auto" w:fill="FFFFFF"/>
        </w:rPr>
        <w:t>nie spełnia on wymagań określonych w dokumentach postępowania w wyniku, którego zawarto niniejszą umowę;</w:t>
      </w:r>
    </w:p>
    <w:p w14:paraId="2B31C513" w14:textId="77777777" w:rsidR="00103D4E" w:rsidRPr="00103D4E" w:rsidRDefault="00103D4E">
      <w:pPr>
        <w:widowControl w:val="0"/>
        <w:numPr>
          <w:ilvl w:val="0"/>
          <w:numId w:val="13"/>
        </w:numPr>
        <w:tabs>
          <w:tab w:val="left" w:pos="1357"/>
        </w:tabs>
        <w:spacing w:line="264" w:lineRule="exact"/>
        <w:ind w:left="1360" w:right="-410" w:hanging="280"/>
        <w:jc w:val="both"/>
        <w:rPr>
          <w:rFonts w:eastAsia="DejaVu Sans"/>
          <w:shd w:val="clear" w:color="auto" w:fill="FFFFFF"/>
        </w:rPr>
      </w:pPr>
      <w:r w:rsidRPr="00103D4E">
        <w:rPr>
          <w:rFonts w:eastAsia="DejaVu Sans"/>
          <w:color w:val="000000"/>
          <w:shd w:val="clear" w:color="auto" w:fill="FFFFFF"/>
        </w:rPr>
        <w:t>termin zapłaty wynagrodzenia podwykonawcy lub dalszemu podwykonawcy przewidziany w umowie o podwykonawstwo jest dłuższy niż 30 dni od dnia doręczenia wykonawcy, podwykonawcy lub dalszemu podwykonawcy faktury lub rachunku;</w:t>
      </w:r>
    </w:p>
    <w:p w14:paraId="2F62253F" w14:textId="77777777" w:rsidR="00103D4E" w:rsidRPr="00103D4E" w:rsidRDefault="00103D4E">
      <w:pPr>
        <w:widowControl w:val="0"/>
        <w:numPr>
          <w:ilvl w:val="0"/>
          <w:numId w:val="13"/>
        </w:numPr>
        <w:tabs>
          <w:tab w:val="left" w:pos="1357"/>
        </w:tabs>
        <w:spacing w:line="264" w:lineRule="exact"/>
        <w:ind w:left="1360" w:right="-410" w:hanging="280"/>
        <w:jc w:val="both"/>
        <w:rPr>
          <w:rFonts w:eastAsia="DejaVu Sans"/>
        </w:rPr>
      </w:pPr>
      <w:r w:rsidRPr="00103D4E">
        <w:rPr>
          <w:rFonts w:eastAsia="DejaVu Sans"/>
          <w:color w:val="000000"/>
          <w:shd w:val="clear" w:color="auto" w:fill="FFFFFF"/>
        </w:rPr>
        <w:t>zawiera on postanowienia niezgodne z art. 463 ustawy Prawo zamówień publicznych.</w:t>
      </w:r>
    </w:p>
    <w:p w14:paraId="633BB654" w14:textId="77777777" w:rsidR="00103D4E" w:rsidRPr="00103D4E" w:rsidRDefault="00103D4E">
      <w:pPr>
        <w:widowControl w:val="0"/>
        <w:numPr>
          <w:ilvl w:val="0"/>
          <w:numId w:val="12"/>
        </w:numPr>
        <w:tabs>
          <w:tab w:val="left" w:pos="543"/>
        </w:tabs>
        <w:spacing w:line="264" w:lineRule="exact"/>
        <w:ind w:left="540" w:right="-410" w:hanging="540"/>
        <w:jc w:val="both"/>
        <w:rPr>
          <w:rFonts w:eastAsia="DejaVu Sans"/>
          <w:color w:val="000000"/>
          <w:shd w:val="clear" w:color="auto" w:fill="FFFFFF"/>
        </w:rPr>
      </w:pPr>
      <w:r w:rsidRPr="00103D4E">
        <w:rPr>
          <w:rFonts w:eastAsia="DejaVu Sans"/>
          <w:color w:val="000000"/>
          <w:shd w:val="clear" w:color="auto" w:fill="FFFFFF"/>
        </w:rPr>
        <w:t>Wykonawca, podwykonawca lub dalszy podwykonawca przedkłada zamawiającemu poświadczoną za zgodność z oryginałem kopię zawartej umowy o podwykonawstwo, której przedmiotem jest dostawa lub usługa oraz jej zmiana, w terminie 7 dni od dnia jej zawarcia lub wprowadzenia zmian, z wyłączeniem umów o podwykonawstwo o wartości mniejszej niż 0,5 % wartości brutto umowy. Wyłączenie, o którym mowa w zdaniu pierwszym, nie dotyczy umów o podwykonawstwo o wartości większej niż 50 000 zł.</w:t>
      </w:r>
    </w:p>
    <w:p w14:paraId="04CEA98F" w14:textId="77777777" w:rsidR="00103D4E" w:rsidRPr="00103D4E" w:rsidRDefault="00103D4E">
      <w:pPr>
        <w:widowControl w:val="0"/>
        <w:numPr>
          <w:ilvl w:val="0"/>
          <w:numId w:val="12"/>
        </w:numPr>
        <w:tabs>
          <w:tab w:val="left" w:pos="543"/>
        </w:tabs>
        <w:spacing w:line="264" w:lineRule="exact"/>
        <w:ind w:left="540" w:right="-410" w:hanging="540"/>
        <w:jc w:val="both"/>
        <w:rPr>
          <w:rFonts w:eastAsia="DejaVu Sans"/>
          <w:color w:val="000000"/>
          <w:shd w:val="clear" w:color="auto" w:fill="FFFFFF"/>
        </w:rPr>
      </w:pPr>
      <w:r w:rsidRPr="00103D4E">
        <w:rPr>
          <w:rFonts w:eastAsia="DejaVu Sans"/>
          <w:color w:val="000000"/>
          <w:shd w:val="clear" w:color="auto" w:fill="FFFFFF"/>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Zapłata nastąpi przelewem na rachunek bankowy podany na fakturze, której bezpośrednia zapłata dotyczy.</w:t>
      </w:r>
    </w:p>
    <w:p w14:paraId="074B7BCA" w14:textId="77777777" w:rsidR="00103D4E" w:rsidRPr="00103D4E" w:rsidRDefault="00103D4E">
      <w:pPr>
        <w:widowControl w:val="0"/>
        <w:numPr>
          <w:ilvl w:val="0"/>
          <w:numId w:val="12"/>
        </w:numPr>
        <w:tabs>
          <w:tab w:val="left" w:pos="543"/>
        </w:tabs>
        <w:spacing w:line="264" w:lineRule="exact"/>
        <w:ind w:left="540" w:right="-410" w:hanging="540"/>
        <w:jc w:val="both"/>
        <w:rPr>
          <w:rFonts w:eastAsia="DejaVu Sans"/>
          <w:color w:val="000000"/>
          <w:shd w:val="clear" w:color="auto" w:fill="FFFFFF"/>
        </w:rPr>
      </w:pPr>
      <w:r w:rsidRPr="00103D4E">
        <w:rPr>
          <w:rFonts w:eastAsia="DejaVu Sans"/>
          <w:color w:val="000000"/>
          <w:shd w:val="clear" w:color="auto" w:fill="FFFFFF"/>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5D8A7A1" w14:textId="77777777" w:rsidR="00103D4E" w:rsidRPr="00103D4E" w:rsidRDefault="00103D4E">
      <w:pPr>
        <w:widowControl w:val="0"/>
        <w:numPr>
          <w:ilvl w:val="0"/>
          <w:numId w:val="12"/>
        </w:numPr>
        <w:tabs>
          <w:tab w:val="left" w:pos="543"/>
        </w:tabs>
        <w:spacing w:line="264" w:lineRule="exact"/>
        <w:ind w:left="540" w:right="-410" w:hanging="540"/>
        <w:jc w:val="both"/>
        <w:rPr>
          <w:rFonts w:eastAsia="DejaVu Sans"/>
          <w:color w:val="000000"/>
          <w:shd w:val="clear" w:color="auto" w:fill="FFFFFF"/>
        </w:rPr>
      </w:pPr>
      <w:r w:rsidRPr="00103D4E">
        <w:rPr>
          <w:rFonts w:eastAsia="DejaVu Sans"/>
          <w:color w:val="000000"/>
          <w:shd w:val="clear" w:color="auto" w:fill="FFFFFF"/>
        </w:rPr>
        <w:t>Bezpośrednia zapłata obejmuje wyłącznie należne wynagrodzenie, bez odsetek, należnych podwykonawcy lub dalszemu podwykonawcy.</w:t>
      </w:r>
    </w:p>
    <w:p w14:paraId="13A3D4FC" w14:textId="77777777" w:rsidR="00103D4E" w:rsidRPr="00103D4E" w:rsidRDefault="00103D4E" w:rsidP="00103D4E">
      <w:pPr>
        <w:widowControl w:val="0"/>
        <w:tabs>
          <w:tab w:val="left" w:pos="543"/>
        </w:tabs>
        <w:spacing w:line="264" w:lineRule="exact"/>
        <w:ind w:left="540" w:right="-410" w:hanging="540"/>
        <w:jc w:val="both"/>
        <w:rPr>
          <w:rFonts w:eastAsia="DejaVu Sans"/>
          <w:color w:val="000000"/>
          <w:shd w:val="clear" w:color="auto" w:fill="FFFFFF"/>
        </w:rPr>
      </w:pPr>
      <w:r w:rsidRPr="00103D4E">
        <w:rPr>
          <w:rFonts w:eastAsia="DejaVu Sans"/>
          <w:color w:val="000000"/>
          <w:shd w:val="clear" w:color="auto" w:fill="FFFFFF"/>
        </w:rPr>
        <w:t>16.</w:t>
      </w:r>
      <w:r w:rsidRPr="00103D4E">
        <w:rPr>
          <w:rFonts w:eastAsia="DejaVu Sans"/>
          <w:color w:val="000000"/>
          <w:shd w:val="clear" w:color="auto" w:fill="FFFFFF"/>
        </w:rPr>
        <w:tab/>
        <w:t>Przed dokonaniem bezpośredniej zapłaty zamawiający poinformuje wykonawcę o możliwości złożenia w formie pisemnej uwag dotyczących zasadności bezpośredniej zapłaty wynagrodzenia podwykonawcy lub dalszemu podwykonawcy, o których mowa w ust. 13 oraz o terminie zgłaszania uwag, nie krótszym niż 7 dni od dnia doręczenia tej informacji. W uwagach nie można powoływać się na potracenie roszczeń wykonawcy względem podwykonawcy niezwiązanych z realizacją umowy o podwykonawstwo.</w:t>
      </w:r>
    </w:p>
    <w:p w14:paraId="0F2E8704" w14:textId="77777777" w:rsidR="00103D4E" w:rsidRPr="00103D4E" w:rsidRDefault="00103D4E" w:rsidP="00103D4E">
      <w:pPr>
        <w:widowControl w:val="0"/>
        <w:tabs>
          <w:tab w:val="left" w:pos="543"/>
        </w:tabs>
        <w:spacing w:line="264" w:lineRule="exact"/>
        <w:ind w:left="540" w:right="-410" w:hanging="540"/>
        <w:jc w:val="both"/>
        <w:rPr>
          <w:rFonts w:eastAsia="DejaVu Sans"/>
        </w:rPr>
      </w:pPr>
      <w:r w:rsidRPr="00103D4E">
        <w:rPr>
          <w:rFonts w:eastAsia="DejaVu Sans"/>
        </w:rPr>
        <w:lastRenderedPageBreak/>
        <w:t>17.</w:t>
      </w:r>
      <w:r w:rsidRPr="00103D4E">
        <w:rPr>
          <w:rFonts w:eastAsia="DejaVu Sans"/>
        </w:rPr>
        <w:tab/>
      </w:r>
      <w:r w:rsidRPr="00103D4E">
        <w:rPr>
          <w:rFonts w:eastAsia="DejaVu Sans"/>
          <w:color w:val="000000"/>
          <w:shd w:val="clear" w:color="auto" w:fill="FFFFFF"/>
        </w:rPr>
        <w:t>W przypadku zgłoszenia przez wykonawcę uwag, o których mowa w ust. 16 w terminie wskazanym przez zamawiającego, zamawiający może:</w:t>
      </w:r>
    </w:p>
    <w:p w14:paraId="06FE522A" w14:textId="77777777" w:rsidR="00103D4E" w:rsidRPr="00103D4E" w:rsidRDefault="00103D4E">
      <w:pPr>
        <w:widowControl w:val="0"/>
        <w:numPr>
          <w:ilvl w:val="0"/>
          <w:numId w:val="14"/>
        </w:numPr>
        <w:tabs>
          <w:tab w:val="left" w:pos="1357"/>
        </w:tabs>
        <w:spacing w:line="264" w:lineRule="exact"/>
        <w:ind w:left="1360" w:right="-410" w:hanging="280"/>
        <w:jc w:val="both"/>
        <w:rPr>
          <w:rFonts w:eastAsia="DejaVu Sans"/>
          <w:shd w:val="clear" w:color="auto" w:fill="FFFFFF"/>
        </w:rPr>
      </w:pPr>
      <w:r w:rsidRPr="00103D4E">
        <w:rPr>
          <w:rFonts w:eastAsia="DejaVu Sans"/>
          <w:color w:val="000000"/>
          <w:shd w:val="clear" w:color="auto" w:fill="FFFFFF"/>
        </w:rPr>
        <w:t>nie dokonać bezpośredniej zapłaty wynagrodzenia podwykonawcy lub dalszemu podwykonawcy, jeżeli wykonawca wykaże niezasadność takiej zapłaty, albo</w:t>
      </w:r>
    </w:p>
    <w:p w14:paraId="65A2C117" w14:textId="77777777" w:rsidR="00103D4E" w:rsidRPr="00103D4E" w:rsidRDefault="00103D4E">
      <w:pPr>
        <w:widowControl w:val="0"/>
        <w:numPr>
          <w:ilvl w:val="0"/>
          <w:numId w:val="14"/>
        </w:numPr>
        <w:tabs>
          <w:tab w:val="left" w:pos="1357"/>
        </w:tabs>
        <w:spacing w:line="264" w:lineRule="exact"/>
        <w:ind w:left="1360" w:right="-410" w:hanging="280"/>
        <w:jc w:val="both"/>
        <w:rPr>
          <w:rFonts w:eastAsia="DejaVu Sans"/>
          <w:shd w:val="clear" w:color="auto" w:fill="FFFFFF"/>
        </w:rPr>
      </w:pPr>
      <w:r w:rsidRPr="00103D4E">
        <w:rPr>
          <w:rFonts w:eastAsia="DejaVu Sans"/>
          <w:color w:val="000000"/>
          <w:shd w:val="clear" w:color="auto" w:fill="FFFFFF"/>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FD67329" w14:textId="77777777" w:rsidR="00103D4E" w:rsidRPr="00103D4E" w:rsidRDefault="00103D4E">
      <w:pPr>
        <w:widowControl w:val="0"/>
        <w:numPr>
          <w:ilvl w:val="0"/>
          <w:numId w:val="14"/>
        </w:numPr>
        <w:tabs>
          <w:tab w:val="left" w:pos="1357"/>
        </w:tabs>
        <w:spacing w:line="264" w:lineRule="exact"/>
        <w:ind w:left="1360" w:right="-410" w:hanging="280"/>
        <w:jc w:val="both"/>
        <w:rPr>
          <w:rFonts w:eastAsia="DejaVu Sans"/>
        </w:rPr>
      </w:pPr>
      <w:r w:rsidRPr="00103D4E">
        <w:rPr>
          <w:rFonts w:eastAsia="DejaVu Sans"/>
          <w:color w:val="000000"/>
          <w:shd w:val="clear" w:color="auto" w:fill="FFFFFF"/>
        </w:rPr>
        <w:t>dokonać bezpośredniej zapłaty wynagrodzenia podwykonawcy lub dalszemu podwykonawcy, jeżeli podwykonawca lub dalszy podwykonawca wykaże zasadność takiej zapłaty.</w:t>
      </w:r>
    </w:p>
    <w:p w14:paraId="510CC3A3" w14:textId="77777777" w:rsidR="00103D4E" w:rsidRPr="00103D4E" w:rsidRDefault="00103D4E">
      <w:pPr>
        <w:widowControl w:val="0"/>
        <w:numPr>
          <w:ilvl w:val="0"/>
          <w:numId w:val="12"/>
        </w:numPr>
        <w:tabs>
          <w:tab w:val="left" w:pos="543"/>
        </w:tabs>
        <w:spacing w:line="264" w:lineRule="exact"/>
        <w:ind w:left="543" w:right="-410" w:hanging="543"/>
        <w:jc w:val="both"/>
        <w:rPr>
          <w:rFonts w:eastAsia="DejaVu Sans"/>
          <w:shd w:val="clear" w:color="auto" w:fill="FFFFFF"/>
        </w:rPr>
      </w:pPr>
      <w:r w:rsidRPr="00103D4E">
        <w:rPr>
          <w:rFonts w:eastAsia="DejaVu Sans"/>
          <w:color w:val="000000"/>
          <w:shd w:val="clear" w:color="auto" w:fill="FFFFFF"/>
        </w:rPr>
        <w:t>W przypadku dokonania bezpośredniej zapłaty podwykonawcy lub dalszemu podwykonawcy, o której mowa w ust. 13, zamawiający potrąca kwotę wypłaconego wynagrodzenia z wynagrodzenia należnego wykonawcy oraz nalicza karę umowną. W takim przypadku wykonawca nie będzie domagał się zapłaty wynagrodzenia w części przekazanej bezpośrednio podwykonawcy, na co wykonawca wyraża zgodę.</w:t>
      </w:r>
    </w:p>
    <w:p w14:paraId="71BA1296" w14:textId="77777777" w:rsidR="00103D4E" w:rsidRPr="00103D4E" w:rsidRDefault="00103D4E">
      <w:pPr>
        <w:widowControl w:val="0"/>
        <w:numPr>
          <w:ilvl w:val="0"/>
          <w:numId w:val="12"/>
        </w:numPr>
        <w:tabs>
          <w:tab w:val="left" w:pos="543"/>
        </w:tabs>
        <w:spacing w:line="264" w:lineRule="exact"/>
        <w:ind w:left="543" w:right="-410" w:hanging="543"/>
        <w:jc w:val="both"/>
        <w:rPr>
          <w:rFonts w:eastAsia="DejaVu Sans"/>
          <w:shd w:val="clear" w:color="auto" w:fill="FFFFFF"/>
        </w:rPr>
      </w:pPr>
      <w:r w:rsidRPr="00103D4E">
        <w:rPr>
          <w:rFonts w:eastAsia="DejaVu Sans"/>
          <w:color w:val="000000"/>
          <w:shd w:val="clear" w:color="auto" w:fill="FFFFFF"/>
        </w:rPr>
        <w:t>Konieczność wielokrotnego dokonywania bezpośredniej zapłaty podwykonawcy lub dalszemu podwykonawcy, o którym mowa w ust. 13, lub konieczność dokonania bezpośrednich zapłat na sumę większa niż 5% wartości umowy stanowi podstawę do odstąpienia od umowy przez zamawiającego i naliczenia kary umownej.</w:t>
      </w:r>
    </w:p>
    <w:p w14:paraId="0A68048C" w14:textId="77777777" w:rsidR="00103D4E" w:rsidRPr="00103D4E" w:rsidRDefault="00103D4E">
      <w:pPr>
        <w:widowControl w:val="0"/>
        <w:numPr>
          <w:ilvl w:val="0"/>
          <w:numId w:val="12"/>
        </w:numPr>
        <w:tabs>
          <w:tab w:val="left" w:pos="543"/>
        </w:tabs>
        <w:spacing w:line="264" w:lineRule="exact"/>
        <w:ind w:left="543" w:right="-410" w:hanging="543"/>
        <w:jc w:val="both"/>
        <w:rPr>
          <w:rFonts w:eastAsia="DejaVu Sans"/>
          <w:shd w:val="clear" w:color="auto" w:fill="FFFFFF"/>
        </w:rPr>
      </w:pPr>
      <w:r w:rsidRPr="00103D4E">
        <w:rPr>
          <w:rFonts w:eastAsia="DejaVu Sans"/>
          <w:color w:val="000000"/>
          <w:shd w:val="clear" w:color="auto" w:fill="FFFFFF"/>
        </w:rPr>
        <w:t>Zlecenie wykonania robót budowlanych podwykonawcy bez akceptacji umowy lub pomimo sprzeciwu zamawiającego, uprawnia zamawiającego do odstąpienia od umowy z winy wykonawcy oraz wyłącza solidarną odpowiedzialność zamawiającego i wykonawcy za zapłatę wynagrodzenia za roboty wykonane przez podwykonawcę.</w:t>
      </w:r>
    </w:p>
    <w:p w14:paraId="538332AB" w14:textId="77777777" w:rsidR="00103D4E" w:rsidRPr="00103D4E" w:rsidRDefault="00103D4E">
      <w:pPr>
        <w:widowControl w:val="0"/>
        <w:numPr>
          <w:ilvl w:val="0"/>
          <w:numId w:val="12"/>
        </w:numPr>
        <w:tabs>
          <w:tab w:val="left" w:pos="543"/>
        </w:tabs>
        <w:spacing w:line="264" w:lineRule="exact"/>
        <w:ind w:left="543" w:right="-410" w:hanging="543"/>
        <w:jc w:val="both"/>
        <w:rPr>
          <w:rFonts w:eastAsia="DejaVu Sans"/>
        </w:rPr>
      </w:pPr>
      <w:r w:rsidRPr="00103D4E">
        <w:rPr>
          <w:rFonts w:eastAsia="DejaVu Sans"/>
        </w:rPr>
        <w:t>Wykonawca, którego wynagrodzenie zostało zmienione zgodnie z ust. 1-3, zobowiązany jest do zmiany wynagrodzenia przysługującego podwykonawcy, z którym zawarł umowę, w zakresie odpowiadającym zmianom cen materiałów lub kosztów dotyczących zobowiązania podwykonawcy, jeżeli łącznie spełnione są następujące warunki:</w:t>
      </w:r>
    </w:p>
    <w:p w14:paraId="6B3BB2B8" w14:textId="77777777" w:rsidR="00103D4E" w:rsidRPr="00103D4E" w:rsidRDefault="00103D4E" w:rsidP="00103D4E">
      <w:pPr>
        <w:widowControl w:val="0"/>
        <w:ind w:firstLine="543"/>
        <w:rPr>
          <w:rFonts w:eastAsia="DejaVu Sans"/>
          <w:color w:val="000000"/>
        </w:rPr>
      </w:pPr>
      <w:r w:rsidRPr="00103D4E">
        <w:rPr>
          <w:rFonts w:eastAsia="DejaVu Sans"/>
          <w:color w:val="000000"/>
        </w:rPr>
        <w:t>1)</w:t>
      </w:r>
      <w:r w:rsidRPr="00103D4E">
        <w:rPr>
          <w:rFonts w:eastAsia="DejaVu Sans"/>
          <w:color w:val="000000"/>
        </w:rPr>
        <w:tab/>
      </w:r>
      <w:r w:rsidRPr="00103D4E">
        <w:rPr>
          <w:rFonts w:eastAsia="DejaVu Sans"/>
          <w:color w:val="000000"/>
        </w:rPr>
        <w:tab/>
        <w:t>przedmiotem umowy są roboty budowlane lub usługi,</w:t>
      </w:r>
    </w:p>
    <w:p w14:paraId="6C442C8F" w14:textId="77777777" w:rsidR="00103D4E" w:rsidRDefault="00103D4E" w:rsidP="00103D4E">
      <w:pPr>
        <w:widowControl w:val="0"/>
        <w:ind w:firstLine="543"/>
        <w:rPr>
          <w:rFonts w:eastAsia="DejaVu Sans"/>
          <w:color w:val="000000"/>
        </w:rPr>
      </w:pPr>
      <w:r w:rsidRPr="00103D4E">
        <w:rPr>
          <w:rFonts w:eastAsia="DejaVu Sans"/>
          <w:color w:val="000000"/>
        </w:rPr>
        <w:t>2)</w:t>
      </w:r>
      <w:r w:rsidRPr="00103D4E">
        <w:rPr>
          <w:rFonts w:eastAsia="DejaVu Sans"/>
          <w:color w:val="000000"/>
        </w:rPr>
        <w:tab/>
      </w:r>
      <w:r w:rsidRPr="00103D4E">
        <w:rPr>
          <w:rFonts w:eastAsia="DejaVu Sans"/>
          <w:color w:val="000000"/>
        </w:rPr>
        <w:tab/>
        <w:t>okres obowiązywania umowy przekracza 12 miesięcy.</w:t>
      </w:r>
    </w:p>
    <w:p w14:paraId="1CB0B31C" w14:textId="77777777" w:rsidR="0035795D" w:rsidRPr="00103D4E" w:rsidRDefault="0035795D" w:rsidP="0035795D">
      <w:pPr>
        <w:widowControl w:val="0"/>
        <w:rPr>
          <w:rFonts w:eastAsia="DejaVu Sans"/>
          <w:color w:val="000000"/>
          <w:shd w:val="clear" w:color="auto" w:fill="FFFFFF"/>
        </w:rPr>
      </w:pPr>
    </w:p>
    <w:p w14:paraId="0E6E6390" w14:textId="77777777" w:rsidR="00103D4E" w:rsidRPr="00103D4E" w:rsidRDefault="00103D4E" w:rsidP="00103D4E">
      <w:pPr>
        <w:keepNext/>
        <w:keepLines/>
        <w:widowControl w:val="0"/>
        <w:spacing w:line="264" w:lineRule="exact"/>
        <w:ind w:right="-410"/>
        <w:jc w:val="center"/>
        <w:outlineLvl w:val="7"/>
        <w:rPr>
          <w:rFonts w:eastAsia="DejaVu Sans"/>
          <w:b/>
          <w:bCs/>
        </w:rPr>
      </w:pPr>
      <w:bookmarkStart w:id="23" w:name="bookmark65"/>
      <w:r w:rsidRPr="00103D4E">
        <w:rPr>
          <w:rFonts w:eastAsia="DejaVu Sans"/>
          <w:b/>
          <w:bCs/>
          <w:color w:val="000000"/>
          <w:shd w:val="clear" w:color="auto" w:fill="FFFFFF"/>
        </w:rPr>
        <w:t>§ 11</w:t>
      </w:r>
      <w:bookmarkEnd w:id="23"/>
    </w:p>
    <w:p w14:paraId="3BEE374C" w14:textId="77777777" w:rsidR="00103D4E" w:rsidRPr="00103D4E" w:rsidRDefault="00103D4E" w:rsidP="00103D4E">
      <w:pPr>
        <w:keepNext/>
        <w:keepLines/>
        <w:widowControl w:val="0"/>
        <w:spacing w:line="264" w:lineRule="exact"/>
        <w:ind w:right="-410"/>
        <w:jc w:val="center"/>
        <w:outlineLvl w:val="7"/>
        <w:rPr>
          <w:rFonts w:eastAsia="DejaVu Sans"/>
          <w:b/>
          <w:bCs/>
        </w:rPr>
      </w:pPr>
      <w:bookmarkStart w:id="24" w:name="bookmark66"/>
      <w:r w:rsidRPr="00103D4E">
        <w:rPr>
          <w:rFonts w:eastAsia="DejaVu Sans"/>
          <w:b/>
          <w:bCs/>
          <w:color w:val="000000"/>
          <w:shd w:val="clear" w:color="auto" w:fill="FFFFFF"/>
        </w:rPr>
        <w:t>PRZEDSTAWICIEL ZAMAWIAJĄCEGO I WYKONAWCY</w:t>
      </w:r>
      <w:bookmarkEnd w:id="24"/>
    </w:p>
    <w:p w14:paraId="3CCC29FD" w14:textId="77777777" w:rsidR="00103D4E" w:rsidRPr="00103D4E" w:rsidRDefault="00103D4E">
      <w:pPr>
        <w:widowControl w:val="0"/>
        <w:numPr>
          <w:ilvl w:val="0"/>
          <w:numId w:val="15"/>
        </w:numPr>
        <w:tabs>
          <w:tab w:val="left" w:pos="543"/>
        </w:tabs>
        <w:spacing w:line="264" w:lineRule="exact"/>
        <w:ind w:left="543" w:right="-410" w:hanging="543"/>
        <w:jc w:val="both"/>
        <w:rPr>
          <w:rFonts w:eastAsia="DejaVu Sans"/>
          <w:shd w:val="clear" w:color="auto" w:fill="FFFFFF"/>
        </w:rPr>
      </w:pPr>
      <w:r w:rsidRPr="00103D4E">
        <w:rPr>
          <w:rFonts w:eastAsia="DejaVu Sans"/>
          <w:color w:val="000000"/>
          <w:shd w:val="clear" w:color="auto" w:fill="FFFFFF"/>
        </w:rPr>
        <w:t>Każda ze stron umowy zobowiązana jest do wyznaczenia przedstawiciela uprawnionego do reprezentowania strony w sprawach związanych z wykonaniem umowy oraz do wskazania nr telefonu oraz adresu mailowego do kontaktowania się z tą osobą.</w:t>
      </w:r>
    </w:p>
    <w:p w14:paraId="7F739E68" w14:textId="77777777" w:rsidR="00103D4E" w:rsidRPr="00103D4E" w:rsidRDefault="00103D4E">
      <w:pPr>
        <w:widowControl w:val="0"/>
        <w:numPr>
          <w:ilvl w:val="0"/>
          <w:numId w:val="15"/>
        </w:numPr>
        <w:tabs>
          <w:tab w:val="left" w:pos="543"/>
        </w:tabs>
        <w:spacing w:line="264" w:lineRule="exact"/>
        <w:ind w:left="543" w:right="-410" w:hanging="543"/>
        <w:jc w:val="both"/>
        <w:rPr>
          <w:rFonts w:eastAsia="DejaVu Sans"/>
          <w:shd w:val="clear" w:color="auto" w:fill="FFFFFF"/>
        </w:rPr>
      </w:pPr>
      <w:r w:rsidRPr="00103D4E">
        <w:rPr>
          <w:rFonts w:eastAsia="DejaVu Sans"/>
          <w:color w:val="000000"/>
          <w:shd w:val="clear" w:color="auto" w:fill="FFFFFF"/>
        </w:rPr>
        <w:t>W celu nadzorowania realizacji przedmiotu umowy zamawiający ustanowi inspektora nadzoru inwestorskiego, o którym poinformuje wykonawcę.</w:t>
      </w:r>
    </w:p>
    <w:p w14:paraId="1190F146" w14:textId="77777777" w:rsidR="00103D4E" w:rsidRPr="00103D4E" w:rsidRDefault="00103D4E">
      <w:pPr>
        <w:widowControl w:val="0"/>
        <w:numPr>
          <w:ilvl w:val="0"/>
          <w:numId w:val="15"/>
        </w:numPr>
        <w:tabs>
          <w:tab w:val="left" w:pos="543"/>
        </w:tabs>
        <w:spacing w:line="264" w:lineRule="exact"/>
        <w:ind w:left="543" w:right="-410" w:hanging="543"/>
        <w:jc w:val="both"/>
        <w:rPr>
          <w:rFonts w:eastAsia="DejaVu Sans"/>
          <w:shd w:val="clear" w:color="auto" w:fill="FFFFFF"/>
        </w:rPr>
      </w:pPr>
      <w:r w:rsidRPr="00103D4E">
        <w:rPr>
          <w:rFonts w:eastAsia="DejaVu Sans"/>
          <w:color w:val="000000"/>
          <w:shd w:val="clear" w:color="auto" w:fill="FFFFFF"/>
        </w:rPr>
        <w:t>Wykonawca zobowiązany jest zapewnić na własny koszt kierownika budowy.</w:t>
      </w:r>
    </w:p>
    <w:p w14:paraId="0084B6B7" w14:textId="77777777" w:rsidR="00103D4E" w:rsidRPr="00103D4E" w:rsidRDefault="00103D4E">
      <w:pPr>
        <w:widowControl w:val="0"/>
        <w:numPr>
          <w:ilvl w:val="0"/>
          <w:numId w:val="15"/>
        </w:numPr>
        <w:tabs>
          <w:tab w:val="left" w:pos="543"/>
        </w:tabs>
        <w:spacing w:line="264" w:lineRule="exact"/>
        <w:ind w:left="543" w:right="-410" w:hanging="543"/>
        <w:jc w:val="both"/>
        <w:rPr>
          <w:rFonts w:eastAsia="DejaVu Sans"/>
        </w:rPr>
      </w:pPr>
      <w:r w:rsidRPr="00103D4E">
        <w:rPr>
          <w:rFonts w:eastAsia="DejaVu Sans"/>
          <w:color w:val="000000"/>
          <w:shd w:val="clear" w:color="auto" w:fill="FFFFFF"/>
        </w:rPr>
        <w:t>W terminie 5 dni od dnia podpisania umowy wykonawca przekaże zamawiającemu następujące dokumenty osoby wskazanej na stanowisko kierownika budowy:</w:t>
      </w:r>
    </w:p>
    <w:p w14:paraId="7E624B5D" w14:textId="77777777" w:rsidR="00103D4E" w:rsidRPr="00103D4E" w:rsidRDefault="00103D4E">
      <w:pPr>
        <w:widowControl w:val="0"/>
        <w:numPr>
          <w:ilvl w:val="0"/>
          <w:numId w:val="16"/>
        </w:numPr>
        <w:tabs>
          <w:tab w:val="left" w:pos="1223"/>
        </w:tabs>
        <w:spacing w:line="264" w:lineRule="exact"/>
        <w:ind w:left="940" w:right="-410"/>
        <w:jc w:val="both"/>
        <w:rPr>
          <w:rFonts w:eastAsia="DejaVu Sans"/>
          <w:shd w:val="clear" w:color="auto" w:fill="FFFFFF"/>
        </w:rPr>
      </w:pPr>
      <w:r w:rsidRPr="00103D4E">
        <w:rPr>
          <w:rFonts w:eastAsia="DejaVu Sans"/>
          <w:color w:val="000000"/>
          <w:shd w:val="clear" w:color="auto" w:fill="FFFFFF"/>
        </w:rPr>
        <w:t>potwierdzające kwalifikacje kierownika budowy oraz przynależność do właściwej Izby Inżynierów Budownictwa,</w:t>
      </w:r>
    </w:p>
    <w:p w14:paraId="1BF23A88" w14:textId="77777777" w:rsidR="00103D4E" w:rsidRPr="00103D4E" w:rsidRDefault="00103D4E">
      <w:pPr>
        <w:widowControl w:val="0"/>
        <w:numPr>
          <w:ilvl w:val="0"/>
          <w:numId w:val="16"/>
        </w:numPr>
        <w:tabs>
          <w:tab w:val="left" w:pos="1223"/>
        </w:tabs>
        <w:spacing w:line="264" w:lineRule="exact"/>
        <w:ind w:left="940" w:right="-410"/>
        <w:jc w:val="both"/>
        <w:rPr>
          <w:rFonts w:eastAsia="DejaVu Sans"/>
          <w:shd w:val="clear" w:color="auto" w:fill="FFFFFF"/>
        </w:rPr>
      </w:pPr>
      <w:r w:rsidRPr="00103D4E">
        <w:rPr>
          <w:rFonts w:eastAsia="DejaVu Sans"/>
          <w:color w:val="000000"/>
          <w:shd w:val="clear" w:color="auto" w:fill="FFFFFF"/>
        </w:rPr>
        <w:t>oświadczenie kierownika budowy o przyjęciu obowiązków kierownika budowy,</w:t>
      </w:r>
    </w:p>
    <w:p w14:paraId="36BC2948" w14:textId="77777777" w:rsidR="00103D4E" w:rsidRPr="0035795D" w:rsidRDefault="00103D4E">
      <w:pPr>
        <w:widowControl w:val="0"/>
        <w:numPr>
          <w:ilvl w:val="0"/>
          <w:numId w:val="16"/>
        </w:numPr>
        <w:tabs>
          <w:tab w:val="left" w:pos="1223"/>
        </w:tabs>
        <w:spacing w:line="264" w:lineRule="exact"/>
        <w:ind w:left="940" w:right="-410"/>
        <w:jc w:val="both"/>
        <w:rPr>
          <w:rFonts w:eastAsia="DejaVu Sans"/>
          <w:b/>
        </w:rPr>
      </w:pPr>
      <w:r w:rsidRPr="00103D4E">
        <w:rPr>
          <w:rFonts w:eastAsia="DejaVu Sans"/>
          <w:color w:val="000000"/>
          <w:shd w:val="clear" w:color="auto" w:fill="FFFFFF"/>
        </w:rPr>
        <w:t xml:space="preserve">oświadczenie kierownika budowy o sporządzeniu planu bezpieczeństwa i ochrony zdrowia – </w:t>
      </w:r>
      <w:r w:rsidRPr="00103D4E">
        <w:rPr>
          <w:rFonts w:eastAsia="DejaVu Sans"/>
          <w:b/>
          <w:color w:val="000000"/>
          <w:shd w:val="clear" w:color="auto" w:fill="FFFFFF"/>
        </w:rPr>
        <w:t>jeśli jest wymagany.</w:t>
      </w:r>
    </w:p>
    <w:p w14:paraId="7E96FB05" w14:textId="77777777" w:rsidR="0035795D" w:rsidRPr="00103D4E" w:rsidRDefault="0035795D" w:rsidP="0035795D">
      <w:pPr>
        <w:widowControl w:val="0"/>
        <w:tabs>
          <w:tab w:val="left" w:pos="1223"/>
        </w:tabs>
        <w:spacing w:line="264" w:lineRule="exact"/>
        <w:ind w:left="940" w:right="-410"/>
        <w:jc w:val="both"/>
        <w:rPr>
          <w:rFonts w:eastAsia="DejaVu Sans"/>
          <w:b/>
        </w:rPr>
      </w:pPr>
    </w:p>
    <w:p w14:paraId="6B8879A2" w14:textId="77777777" w:rsidR="00103D4E" w:rsidRPr="00103D4E" w:rsidRDefault="00103D4E" w:rsidP="00103D4E">
      <w:pPr>
        <w:keepNext/>
        <w:keepLines/>
        <w:widowControl w:val="0"/>
        <w:tabs>
          <w:tab w:val="left" w:pos="543"/>
        </w:tabs>
        <w:spacing w:line="264" w:lineRule="exact"/>
        <w:ind w:right="-410"/>
        <w:jc w:val="center"/>
        <w:outlineLvl w:val="7"/>
        <w:rPr>
          <w:rFonts w:eastAsia="DejaVu Sans"/>
          <w:b/>
          <w:bCs/>
        </w:rPr>
      </w:pPr>
      <w:bookmarkStart w:id="25" w:name="bookmark67"/>
      <w:r w:rsidRPr="00103D4E">
        <w:rPr>
          <w:rFonts w:eastAsia="DejaVu Sans"/>
          <w:b/>
          <w:bCs/>
          <w:color w:val="000000"/>
          <w:shd w:val="clear" w:color="auto" w:fill="FFFFFF"/>
        </w:rPr>
        <w:t>§ 12</w:t>
      </w:r>
      <w:bookmarkEnd w:id="25"/>
    </w:p>
    <w:p w14:paraId="6DAF2AD1" w14:textId="77777777" w:rsidR="00103D4E" w:rsidRPr="00103D4E" w:rsidRDefault="00103D4E" w:rsidP="00103D4E">
      <w:pPr>
        <w:keepNext/>
        <w:keepLines/>
        <w:widowControl w:val="0"/>
        <w:tabs>
          <w:tab w:val="left" w:pos="543"/>
        </w:tabs>
        <w:spacing w:line="264" w:lineRule="exact"/>
        <w:ind w:right="-410"/>
        <w:jc w:val="center"/>
        <w:outlineLvl w:val="7"/>
        <w:rPr>
          <w:rFonts w:eastAsia="DejaVu Sans"/>
          <w:b/>
          <w:bCs/>
        </w:rPr>
      </w:pPr>
      <w:bookmarkStart w:id="26" w:name="bookmark68"/>
      <w:r w:rsidRPr="00103D4E">
        <w:rPr>
          <w:rFonts w:eastAsia="DejaVu Sans"/>
          <w:b/>
          <w:bCs/>
          <w:color w:val="000000"/>
          <w:shd w:val="clear" w:color="auto" w:fill="FFFFFF"/>
        </w:rPr>
        <w:t>ODBIORY</w:t>
      </w:r>
      <w:bookmarkEnd w:id="26"/>
    </w:p>
    <w:p w14:paraId="740A9493" w14:textId="4D053CD5" w:rsidR="00103D4E" w:rsidRPr="0035795D" w:rsidRDefault="00103D4E">
      <w:pPr>
        <w:widowControl w:val="0"/>
        <w:numPr>
          <w:ilvl w:val="0"/>
          <w:numId w:val="17"/>
        </w:numPr>
        <w:tabs>
          <w:tab w:val="left" w:pos="543"/>
          <w:tab w:val="left" w:pos="945"/>
        </w:tabs>
        <w:spacing w:line="264" w:lineRule="exact"/>
        <w:ind w:right="-410"/>
        <w:jc w:val="both"/>
        <w:rPr>
          <w:rFonts w:eastAsia="DejaVu Sans"/>
          <w:shd w:val="clear" w:color="auto" w:fill="FFFFFF"/>
        </w:rPr>
      </w:pPr>
      <w:r w:rsidRPr="00103D4E">
        <w:rPr>
          <w:rFonts w:eastAsia="DejaVu Sans"/>
          <w:color w:val="000000"/>
          <w:shd w:val="clear" w:color="auto" w:fill="FFFFFF"/>
        </w:rPr>
        <w:t xml:space="preserve">Roboty zanikające i ulegające zakryciu podlegają odrębnym odbiorom w terminie 2 dni </w:t>
      </w:r>
      <w:r w:rsidR="0035795D">
        <w:rPr>
          <w:rFonts w:eastAsia="DejaVu Sans"/>
          <w:color w:val="000000"/>
          <w:shd w:val="clear" w:color="auto" w:fill="FFFFFF"/>
        </w:rPr>
        <w:br/>
        <w:t xml:space="preserve">         </w:t>
      </w:r>
      <w:r w:rsidRPr="00103D4E">
        <w:rPr>
          <w:rFonts w:eastAsia="DejaVu Sans"/>
          <w:color w:val="000000"/>
          <w:shd w:val="clear" w:color="auto" w:fill="FFFFFF"/>
        </w:rPr>
        <w:t xml:space="preserve">roboczych od daty  zgłoszenia przez wykonawcę gotowości do ich odbioru wpisem w dzienniku </w:t>
      </w:r>
      <w:r w:rsidR="0035795D">
        <w:rPr>
          <w:rFonts w:eastAsia="DejaVu Sans"/>
          <w:color w:val="000000"/>
          <w:shd w:val="clear" w:color="auto" w:fill="FFFFFF"/>
        </w:rPr>
        <w:t xml:space="preserve"> </w:t>
      </w:r>
      <w:r w:rsidR="0035795D">
        <w:rPr>
          <w:rFonts w:eastAsia="DejaVu Sans"/>
          <w:color w:val="000000"/>
          <w:shd w:val="clear" w:color="auto" w:fill="FFFFFF"/>
        </w:rPr>
        <w:br/>
        <w:t xml:space="preserve"> </w:t>
      </w:r>
      <w:r w:rsidR="0035795D">
        <w:rPr>
          <w:rFonts w:eastAsia="DejaVu Sans"/>
          <w:color w:val="000000"/>
          <w:shd w:val="clear" w:color="auto" w:fill="FFFFFF"/>
        </w:rPr>
        <w:tab/>
      </w:r>
      <w:r w:rsidRPr="00103D4E">
        <w:rPr>
          <w:rFonts w:eastAsia="DejaVu Sans"/>
          <w:color w:val="000000"/>
          <w:shd w:val="clear" w:color="auto" w:fill="FFFFFF"/>
        </w:rPr>
        <w:t>budowy i zgłoszeniu zamawiającemu lub inspektorowi nadzoru inwestorskiego.</w:t>
      </w:r>
    </w:p>
    <w:p w14:paraId="54F2C6F5" w14:textId="42786779" w:rsidR="00103D4E" w:rsidRPr="00103D4E" w:rsidRDefault="00103D4E">
      <w:pPr>
        <w:widowControl w:val="0"/>
        <w:numPr>
          <w:ilvl w:val="0"/>
          <w:numId w:val="17"/>
        </w:numPr>
        <w:tabs>
          <w:tab w:val="left" w:pos="543"/>
          <w:tab w:val="left" w:pos="945"/>
        </w:tabs>
        <w:spacing w:line="264" w:lineRule="exact"/>
        <w:ind w:left="567" w:right="-410" w:hanging="567"/>
        <w:jc w:val="both"/>
        <w:rPr>
          <w:rFonts w:eastAsia="DejaVu Sans"/>
          <w:shd w:val="clear" w:color="auto" w:fill="FFFFFF"/>
        </w:rPr>
      </w:pPr>
      <w:r w:rsidRPr="00103D4E">
        <w:rPr>
          <w:rFonts w:eastAsia="DejaVu Sans"/>
          <w:color w:val="000000"/>
          <w:shd w:val="clear" w:color="auto" w:fill="FFFFFF"/>
        </w:rPr>
        <w:t xml:space="preserve">Jeżeli wykonawca nie dopełni obowiązku poinformowania zamawiającego lub inspektora nadzoru inwestorskiego i zakryje roboty ulegające zakryciu lub zanikające, na żądanie zamawiającego lub inspektora nadzoru inwestorskiego zobowiązany jest odkryć roboty lub wykonać otwory niezbędne do zbadania robót, a następnie przywrócić roboty do stanu </w:t>
      </w:r>
      <w:r w:rsidRPr="00103D4E">
        <w:rPr>
          <w:rFonts w:eastAsia="DejaVu Sans"/>
          <w:color w:val="000000"/>
          <w:shd w:val="clear" w:color="auto" w:fill="FFFFFF"/>
        </w:rPr>
        <w:lastRenderedPageBreak/>
        <w:t>poprzedniego, na koszt własny.</w:t>
      </w:r>
    </w:p>
    <w:p w14:paraId="00C79314" w14:textId="7970F23D" w:rsidR="00103D4E" w:rsidRPr="00103D4E" w:rsidRDefault="00103D4E">
      <w:pPr>
        <w:widowControl w:val="0"/>
        <w:numPr>
          <w:ilvl w:val="1"/>
          <w:numId w:val="17"/>
        </w:numPr>
        <w:tabs>
          <w:tab w:val="left" w:pos="543"/>
          <w:tab w:val="left" w:pos="945"/>
        </w:tabs>
        <w:spacing w:line="264" w:lineRule="exact"/>
        <w:ind w:left="567" w:right="-410" w:hanging="567"/>
        <w:jc w:val="both"/>
        <w:rPr>
          <w:rFonts w:eastAsia="DejaVu Sans"/>
        </w:rPr>
      </w:pPr>
      <w:r w:rsidRPr="00103D4E">
        <w:rPr>
          <w:rFonts w:eastAsia="DejaVu Sans"/>
          <w:color w:val="000000"/>
          <w:shd w:val="clear" w:color="auto" w:fill="FFFFFF"/>
        </w:rPr>
        <w:t>Odbiór robót ulegających zakryciu lub zanikających następuje odpowiednim wpisem do dziennika budowy lub na podstawie odrębnego protokołu odbioru technicznego robót.</w:t>
      </w:r>
    </w:p>
    <w:p w14:paraId="0362133A" w14:textId="23555825" w:rsidR="00103D4E" w:rsidRPr="00103D4E" w:rsidRDefault="00103D4E">
      <w:pPr>
        <w:widowControl w:val="0"/>
        <w:numPr>
          <w:ilvl w:val="0"/>
          <w:numId w:val="17"/>
        </w:numPr>
        <w:tabs>
          <w:tab w:val="left" w:pos="543"/>
          <w:tab w:val="left" w:pos="945"/>
        </w:tabs>
        <w:spacing w:line="264" w:lineRule="exact"/>
        <w:ind w:left="543" w:right="-410" w:hanging="543"/>
        <w:jc w:val="both"/>
        <w:rPr>
          <w:rFonts w:eastAsia="DejaVu Sans"/>
          <w:shd w:val="clear" w:color="auto" w:fill="FFFFFF"/>
        </w:rPr>
      </w:pPr>
      <w:r w:rsidRPr="00103D4E">
        <w:rPr>
          <w:rFonts w:eastAsia="DejaVu Sans"/>
          <w:color w:val="000000"/>
          <w:shd w:val="clear" w:color="auto" w:fill="FFFFFF"/>
        </w:rPr>
        <w:t>Po zakończeniu wszystkich robót budowlanych objętych przedmiotem umowy, dokonaniu wpisu w dzienniku</w:t>
      </w:r>
      <w:r w:rsidR="0035795D">
        <w:rPr>
          <w:rFonts w:eastAsia="DejaVu Sans"/>
          <w:color w:val="000000"/>
          <w:shd w:val="clear" w:color="auto" w:fill="FFFFFF"/>
        </w:rPr>
        <w:t xml:space="preserve"> </w:t>
      </w:r>
      <w:r w:rsidRPr="00103D4E">
        <w:rPr>
          <w:rFonts w:eastAsia="DejaVu Sans"/>
          <w:color w:val="000000"/>
          <w:shd w:val="clear" w:color="auto" w:fill="FFFFFF"/>
        </w:rPr>
        <w:t>budowy przez kierownika budowy, wykonawca zawiadomi pisemnie zamawiającego o gotowości do odbioru</w:t>
      </w:r>
      <w:r w:rsidR="0035795D">
        <w:rPr>
          <w:rFonts w:eastAsia="DejaVu Sans"/>
          <w:color w:val="000000"/>
          <w:shd w:val="clear" w:color="auto" w:fill="FFFFFF"/>
        </w:rPr>
        <w:t xml:space="preserve"> </w:t>
      </w:r>
      <w:r w:rsidRPr="00103D4E">
        <w:rPr>
          <w:rFonts w:eastAsia="DejaVu Sans"/>
          <w:color w:val="000000"/>
          <w:shd w:val="clear" w:color="auto" w:fill="FFFFFF"/>
        </w:rPr>
        <w:t>końcowego robót budowlanych objętych przedmiotem umowy. Ww. zawiadomienie o zakończeniu budowy musi zostać potwierdzone podpisem inspektora nadzoru stwierdzającym zasadność zgłoszenia zakończenia robót.</w:t>
      </w:r>
    </w:p>
    <w:p w14:paraId="64884AF2" w14:textId="77777777" w:rsidR="00103D4E" w:rsidRPr="00103D4E" w:rsidRDefault="00103D4E">
      <w:pPr>
        <w:widowControl w:val="0"/>
        <w:numPr>
          <w:ilvl w:val="0"/>
          <w:numId w:val="17"/>
        </w:numPr>
        <w:tabs>
          <w:tab w:val="left" w:pos="543"/>
          <w:tab w:val="left" w:pos="945"/>
        </w:tabs>
        <w:spacing w:line="264" w:lineRule="exact"/>
        <w:ind w:left="543" w:right="-410" w:hanging="543"/>
        <w:jc w:val="both"/>
        <w:rPr>
          <w:rFonts w:eastAsia="DejaVu Sans"/>
        </w:rPr>
      </w:pPr>
      <w:r w:rsidRPr="00103D4E">
        <w:rPr>
          <w:rFonts w:eastAsia="DejaVu Sans"/>
          <w:color w:val="000000"/>
          <w:shd w:val="clear" w:color="auto" w:fill="FFFFFF"/>
        </w:rPr>
        <w:t>Wykonawca jest zobowiązany do zawiadomienia, o którym mowa w ust. 4 dołączyć:</w:t>
      </w:r>
    </w:p>
    <w:p w14:paraId="5BB01810" w14:textId="77777777" w:rsidR="00103D4E" w:rsidRPr="00103D4E" w:rsidRDefault="00103D4E">
      <w:pPr>
        <w:widowControl w:val="0"/>
        <w:numPr>
          <w:ilvl w:val="0"/>
          <w:numId w:val="33"/>
        </w:numPr>
        <w:rPr>
          <w:rFonts w:eastAsia="DejaVu Sans"/>
          <w:color w:val="000000"/>
        </w:rPr>
      </w:pPr>
      <w:r w:rsidRPr="00103D4E">
        <w:rPr>
          <w:rFonts w:eastAsia="DejaVu Sans"/>
          <w:color w:val="000000"/>
        </w:rPr>
        <w:t>wypełniony dziennik budowy,</w:t>
      </w:r>
    </w:p>
    <w:p w14:paraId="0D97F8DB" w14:textId="77777777" w:rsidR="00103D4E" w:rsidRPr="00103D4E" w:rsidRDefault="00103D4E">
      <w:pPr>
        <w:widowControl w:val="0"/>
        <w:numPr>
          <w:ilvl w:val="0"/>
          <w:numId w:val="33"/>
        </w:numPr>
        <w:rPr>
          <w:rFonts w:eastAsia="DejaVu Sans"/>
          <w:color w:val="000000"/>
        </w:rPr>
      </w:pPr>
      <w:r w:rsidRPr="00103D4E">
        <w:rPr>
          <w:rFonts w:eastAsia="DejaVu Sans"/>
          <w:color w:val="000000"/>
        </w:rPr>
        <w:t>dokumentację powykonawczą wraz z naniesionymi zmianami dokonanymi w trakcie budowy, potwierdzonymi przez kierownika budowy, inspektora nadzoru i projektanta - jeżeli takie wystąpiły,</w:t>
      </w:r>
    </w:p>
    <w:p w14:paraId="1A329146" w14:textId="77777777" w:rsidR="00103D4E" w:rsidRPr="00103D4E" w:rsidRDefault="00103D4E">
      <w:pPr>
        <w:widowControl w:val="0"/>
        <w:numPr>
          <w:ilvl w:val="0"/>
          <w:numId w:val="33"/>
        </w:numPr>
        <w:rPr>
          <w:rFonts w:eastAsia="DejaVu Sans"/>
          <w:color w:val="000000"/>
        </w:rPr>
      </w:pPr>
      <w:r w:rsidRPr="00103D4E">
        <w:rPr>
          <w:rFonts w:eastAsia="DejaVu Sans"/>
          <w:color w:val="000000"/>
        </w:rPr>
        <w:t>instrukcje obsługi i eksploatacji wbudowanych lub zainstalowanych urządzeń oraz dokumenty gwarancyjne na zastosowane lub wbudowane materiały lub urządzenia - jeżeli dotyczy</w:t>
      </w:r>
    </w:p>
    <w:p w14:paraId="20FBE83F" w14:textId="77777777" w:rsidR="00103D4E" w:rsidRPr="00103D4E" w:rsidRDefault="00103D4E">
      <w:pPr>
        <w:widowControl w:val="0"/>
        <w:numPr>
          <w:ilvl w:val="0"/>
          <w:numId w:val="33"/>
        </w:numPr>
        <w:rPr>
          <w:rFonts w:eastAsia="DejaVu Sans"/>
          <w:color w:val="000000"/>
        </w:rPr>
      </w:pPr>
      <w:r w:rsidRPr="00103D4E">
        <w:rPr>
          <w:rFonts w:eastAsia="DejaVu Sans"/>
          <w:color w:val="000000"/>
        </w:rPr>
        <w:t>wymagane dokumenty, protokoły i zaświadczenia z przeprowadzonych przez wykonawcę badań, sprawdzeń,</w:t>
      </w:r>
    </w:p>
    <w:p w14:paraId="7B098D1A" w14:textId="77777777" w:rsidR="00103D4E" w:rsidRPr="00103D4E" w:rsidRDefault="00103D4E">
      <w:pPr>
        <w:widowControl w:val="0"/>
        <w:numPr>
          <w:ilvl w:val="0"/>
          <w:numId w:val="33"/>
        </w:numPr>
        <w:rPr>
          <w:rFonts w:eastAsia="DejaVu Sans"/>
          <w:color w:val="000000"/>
        </w:rPr>
      </w:pPr>
      <w:r w:rsidRPr="00103D4E">
        <w:rPr>
          <w:rFonts w:eastAsia="DejaVu Sans"/>
          <w:color w:val="000000"/>
        </w:rPr>
        <w:t>oświadczenie kierownika budowy o zgodności wykonania obiektu z pozwoleniem na budowę lub zgłoszeniem robót, projektem budowlanym, obowiązującymi przepisami, o doprowadzeniu do należytego stanu i porządku terenu budowy,</w:t>
      </w:r>
    </w:p>
    <w:p w14:paraId="387724F1" w14:textId="77777777" w:rsidR="00103D4E" w:rsidRPr="00103D4E" w:rsidRDefault="00103D4E" w:rsidP="00103D4E">
      <w:pPr>
        <w:widowControl w:val="0"/>
        <w:tabs>
          <w:tab w:val="left" w:pos="543"/>
        </w:tabs>
        <w:spacing w:line="264" w:lineRule="exact"/>
        <w:ind w:left="543" w:right="-410"/>
        <w:jc w:val="both"/>
        <w:rPr>
          <w:rFonts w:eastAsia="DejaVu Sans"/>
          <w:b/>
          <w:bCs/>
        </w:rPr>
      </w:pPr>
      <w:r w:rsidRPr="00103D4E">
        <w:rPr>
          <w:rFonts w:eastAsia="DejaVu Sans"/>
          <w:b/>
          <w:bCs/>
          <w:color w:val="000000"/>
          <w:shd w:val="clear" w:color="auto" w:fill="FFFFFF"/>
        </w:rPr>
        <w:t>nie dopełnienie obowiązków określonych w punktach od 1 do 5 skutkuje bezskutecznością zawiadomienia o gotowości do odbioru końcowego.</w:t>
      </w:r>
    </w:p>
    <w:p w14:paraId="4DD10D30" w14:textId="491C909C" w:rsidR="00103D4E" w:rsidRPr="00103D4E" w:rsidRDefault="00103D4E">
      <w:pPr>
        <w:widowControl w:val="0"/>
        <w:numPr>
          <w:ilvl w:val="0"/>
          <w:numId w:val="17"/>
        </w:numPr>
        <w:tabs>
          <w:tab w:val="left" w:pos="543"/>
          <w:tab w:val="left" w:pos="945"/>
        </w:tabs>
        <w:spacing w:line="264" w:lineRule="exact"/>
        <w:ind w:left="567" w:right="-410" w:hanging="567"/>
        <w:jc w:val="both"/>
        <w:rPr>
          <w:rFonts w:eastAsia="DejaVu Sans"/>
          <w:shd w:val="clear" w:color="auto" w:fill="FFFFFF"/>
        </w:rPr>
      </w:pPr>
      <w:r w:rsidRPr="00103D4E">
        <w:rPr>
          <w:rFonts w:eastAsia="DejaVu Sans"/>
          <w:color w:val="000000"/>
          <w:shd w:val="clear" w:color="auto" w:fill="FFFFFF"/>
        </w:rPr>
        <w:t>Rozpoczęcie końcowego odbioru robót budowlanych objętych przedmiotem umowy nastąpi w terminie 7 dni roboczych od daty otrzymania przez zamawiającego pisemnego powiadomienia o osiągnięciu gotowości do ich odbioru. Zamawiający wyznaczy termin rozpoczęcia procesu odbioru. W czynnościach odbioru będą brali udział w szczególności przedstawiciele zamawiającego, inspektor nadzoru oraz kierownik budowy i przedstawiciele wykonawcy.</w:t>
      </w:r>
    </w:p>
    <w:p w14:paraId="67F3C9E5" w14:textId="77777777" w:rsidR="00103D4E" w:rsidRPr="00103D4E" w:rsidRDefault="00103D4E">
      <w:pPr>
        <w:widowControl w:val="0"/>
        <w:numPr>
          <w:ilvl w:val="0"/>
          <w:numId w:val="17"/>
        </w:numPr>
        <w:tabs>
          <w:tab w:val="left" w:pos="543"/>
          <w:tab w:val="left" w:pos="945"/>
        </w:tabs>
        <w:spacing w:line="264" w:lineRule="exact"/>
        <w:ind w:left="540" w:right="-410" w:hanging="540"/>
        <w:jc w:val="both"/>
        <w:rPr>
          <w:rFonts w:eastAsia="DejaVu Sans"/>
          <w:color w:val="000000"/>
          <w:shd w:val="clear" w:color="auto" w:fill="FFFFFF"/>
        </w:rPr>
      </w:pPr>
      <w:r w:rsidRPr="00103D4E">
        <w:rPr>
          <w:rFonts w:eastAsia="DejaVu Sans"/>
          <w:color w:val="000000"/>
          <w:shd w:val="clear" w:color="auto" w:fill="FFFFFF"/>
        </w:rPr>
        <w:t>Odbiorem końcowym wykonawca przekaże zamawiającemu przedmiot umowy, po stwierdzeniu jego zgodności z projektem budowlanym, specyfikacją techniczną wykonania i odbioru robót, aktualnymi normami i przepisami technicznymi, protokołami konieczności sporządzonymi w trakcie realizacji oraz zasadami sztuki budowlanej.</w:t>
      </w:r>
    </w:p>
    <w:p w14:paraId="0EBC196C" w14:textId="2DC46C41" w:rsidR="00103D4E" w:rsidRPr="00103D4E" w:rsidRDefault="00103D4E">
      <w:pPr>
        <w:widowControl w:val="0"/>
        <w:numPr>
          <w:ilvl w:val="0"/>
          <w:numId w:val="17"/>
        </w:numPr>
        <w:tabs>
          <w:tab w:val="left" w:pos="543"/>
          <w:tab w:val="left" w:pos="945"/>
        </w:tabs>
        <w:spacing w:line="264" w:lineRule="exact"/>
        <w:ind w:left="540" w:right="-410" w:hanging="540"/>
        <w:jc w:val="both"/>
        <w:rPr>
          <w:rFonts w:eastAsia="DejaVu Sans"/>
          <w:color w:val="000000"/>
          <w:shd w:val="clear" w:color="auto" w:fill="FFFFFF"/>
        </w:rPr>
      </w:pPr>
      <w:r w:rsidRPr="00103D4E">
        <w:rPr>
          <w:rFonts w:eastAsia="DejaVu Sans"/>
          <w:color w:val="000000"/>
          <w:shd w:val="clear" w:color="auto" w:fill="FFFFFF"/>
        </w:rPr>
        <w:t>Wykonawca przy odbiorze końcowym robót budowlanych objętych przedmiotem umowy przekaże zamawiającemu wszelkie instrukcje obsługi i eksploatacji wbudowanych oraz zainstalowanych urządzeń oraz dokumenty gwarancyjne.</w:t>
      </w:r>
    </w:p>
    <w:p w14:paraId="61280831" w14:textId="77777777" w:rsidR="00103D4E" w:rsidRPr="00103D4E" w:rsidRDefault="00103D4E">
      <w:pPr>
        <w:widowControl w:val="0"/>
        <w:numPr>
          <w:ilvl w:val="0"/>
          <w:numId w:val="17"/>
        </w:numPr>
        <w:tabs>
          <w:tab w:val="left" w:pos="543"/>
          <w:tab w:val="left" w:pos="945"/>
        </w:tabs>
        <w:spacing w:line="264" w:lineRule="exact"/>
        <w:ind w:left="540" w:right="-410" w:hanging="540"/>
        <w:jc w:val="both"/>
        <w:rPr>
          <w:rFonts w:eastAsia="DejaVu Sans"/>
          <w:color w:val="000000"/>
          <w:shd w:val="clear" w:color="auto" w:fill="FFFFFF"/>
        </w:rPr>
      </w:pPr>
      <w:r w:rsidRPr="00103D4E">
        <w:rPr>
          <w:rFonts w:eastAsia="DejaVu Sans"/>
          <w:color w:val="000000"/>
          <w:shd w:val="clear" w:color="auto" w:fill="FFFFFF"/>
        </w:rPr>
        <w:t>Z czynności odbioru końcowego zamawiający sporządza protokół zawierający wszelkie ustalenia dokonane w trakcie odbioru.</w:t>
      </w:r>
    </w:p>
    <w:p w14:paraId="57CF3656" w14:textId="77777777" w:rsidR="00103D4E" w:rsidRPr="00103D4E" w:rsidRDefault="00103D4E" w:rsidP="00103D4E">
      <w:pPr>
        <w:widowControl w:val="0"/>
        <w:tabs>
          <w:tab w:val="left" w:pos="543"/>
          <w:tab w:val="left" w:pos="945"/>
        </w:tabs>
        <w:spacing w:line="264" w:lineRule="exact"/>
        <w:ind w:left="540" w:right="-410" w:hanging="540"/>
        <w:jc w:val="both"/>
        <w:rPr>
          <w:rFonts w:eastAsia="DejaVu Sans"/>
        </w:rPr>
      </w:pPr>
      <w:r w:rsidRPr="00103D4E">
        <w:rPr>
          <w:rFonts w:eastAsia="DejaVu Sans"/>
        </w:rPr>
        <w:t>10.</w:t>
      </w:r>
      <w:r w:rsidRPr="00103D4E">
        <w:rPr>
          <w:rFonts w:eastAsia="DejaVu Sans"/>
        </w:rPr>
        <w:tab/>
      </w:r>
      <w:r w:rsidRPr="00103D4E">
        <w:rPr>
          <w:rFonts w:eastAsia="DejaVu Sans"/>
          <w:color w:val="000000"/>
          <w:shd w:val="clear" w:color="auto" w:fill="FFFFFF"/>
        </w:rPr>
        <w:t>Jeżeli w toku czynności odbioru zostaną stwierdzone wady to zamawiającemu przysługują następujące uprawnienia:</w:t>
      </w:r>
    </w:p>
    <w:p w14:paraId="436468B8" w14:textId="77777777" w:rsidR="00103D4E" w:rsidRPr="00103D4E" w:rsidRDefault="00103D4E">
      <w:pPr>
        <w:widowControl w:val="0"/>
        <w:numPr>
          <w:ilvl w:val="0"/>
          <w:numId w:val="34"/>
        </w:numPr>
        <w:tabs>
          <w:tab w:val="left" w:pos="543"/>
          <w:tab w:val="left" w:pos="1218"/>
        </w:tabs>
        <w:spacing w:line="264" w:lineRule="exact"/>
        <w:ind w:right="-410"/>
        <w:jc w:val="both"/>
        <w:rPr>
          <w:rFonts w:eastAsia="DejaVu Sans"/>
          <w:u w:val="single"/>
        </w:rPr>
      </w:pPr>
      <w:r w:rsidRPr="00103D4E">
        <w:rPr>
          <w:rFonts w:eastAsia="DejaVu Sans"/>
          <w:color w:val="000000"/>
          <w:u w:val="single"/>
          <w:shd w:val="clear" w:color="auto" w:fill="FFFFFF"/>
        </w:rPr>
        <w:t>jeżeli wady nie nadają się do usunięcia to:</w:t>
      </w:r>
    </w:p>
    <w:p w14:paraId="7E122EC3" w14:textId="77777777" w:rsidR="00103D4E" w:rsidRPr="00103D4E" w:rsidRDefault="00103D4E" w:rsidP="00103D4E">
      <w:pPr>
        <w:widowControl w:val="0"/>
        <w:tabs>
          <w:tab w:val="left" w:pos="543"/>
          <w:tab w:val="left" w:pos="1494"/>
        </w:tabs>
        <w:spacing w:line="264" w:lineRule="exact"/>
        <w:ind w:left="720" w:right="-410"/>
        <w:jc w:val="both"/>
        <w:rPr>
          <w:rFonts w:eastAsia="DejaVu Sans"/>
          <w:color w:val="000000"/>
          <w:shd w:val="clear" w:color="auto" w:fill="FFFFFF"/>
        </w:rPr>
      </w:pPr>
      <w:r w:rsidRPr="00103D4E">
        <w:rPr>
          <w:rFonts w:eastAsia="DejaVu Sans"/>
          <w:color w:val="000000"/>
          <w:shd w:val="clear" w:color="auto" w:fill="FFFFFF"/>
        </w:rPr>
        <w:t>- jeżeli umożliwiają one użytkowanie przedmiotu umowy zgodnie z przeznaczeniem, zamawiający może odebrać przedmiot odbioru i obniżyć odpowiednio wynagrodzenie Wykonawcy o wartość wadliwie wykonanej części umowy, na co wykonawca wyraża zgodę,</w:t>
      </w:r>
    </w:p>
    <w:p w14:paraId="1A98D977" w14:textId="77777777" w:rsidR="00103D4E" w:rsidRPr="00103D4E" w:rsidRDefault="00103D4E" w:rsidP="00103D4E">
      <w:pPr>
        <w:widowControl w:val="0"/>
        <w:tabs>
          <w:tab w:val="left" w:pos="543"/>
          <w:tab w:val="left" w:pos="1494"/>
        </w:tabs>
        <w:spacing w:line="264" w:lineRule="exact"/>
        <w:ind w:left="720" w:right="-410"/>
        <w:jc w:val="both"/>
        <w:rPr>
          <w:rFonts w:eastAsia="DejaVu Sans"/>
        </w:rPr>
      </w:pPr>
      <w:r w:rsidRPr="00103D4E">
        <w:rPr>
          <w:rFonts w:eastAsia="DejaVu Sans"/>
          <w:color w:val="000000"/>
          <w:shd w:val="clear" w:color="auto" w:fill="FFFFFF"/>
        </w:rPr>
        <w:t>- jeżeli uniemożliwiają użytkowanie przedmiotu umowy zgodnie z przeznaczeniem, zamawiający może odstąpić od umowy lub żądać wykonania przedmiotu umowy po raz drugi na koszt wykonawcy,</w:t>
      </w:r>
    </w:p>
    <w:p w14:paraId="74DB6FFC" w14:textId="77777777" w:rsidR="00103D4E" w:rsidRPr="00103D4E" w:rsidRDefault="00103D4E">
      <w:pPr>
        <w:widowControl w:val="0"/>
        <w:numPr>
          <w:ilvl w:val="0"/>
          <w:numId w:val="34"/>
        </w:numPr>
        <w:tabs>
          <w:tab w:val="left" w:pos="543"/>
          <w:tab w:val="left" w:pos="1235"/>
        </w:tabs>
        <w:spacing w:line="264" w:lineRule="exact"/>
        <w:ind w:right="-410"/>
        <w:jc w:val="both"/>
        <w:rPr>
          <w:rFonts w:eastAsia="DejaVu Sans"/>
          <w:u w:val="single"/>
        </w:rPr>
      </w:pPr>
      <w:r w:rsidRPr="00103D4E">
        <w:rPr>
          <w:rFonts w:eastAsia="DejaVu Sans"/>
          <w:color w:val="000000"/>
          <w:u w:val="single"/>
          <w:shd w:val="clear" w:color="auto" w:fill="FFFFFF"/>
        </w:rPr>
        <w:t>jeżeli wady nadają się do usunięcia to zamawiający może:</w:t>
      </w:r>
    </w:p>
    <w:p w14:paraId="21641ADF" w14:textId="77777777" w:rsidR="00103D4E" w:rsidRPr="00103D4E" w:rsidRDefault="00103D4E" w:rsidP="00103D4E">
      <w:pPr>
        <w:widowControl w:val="0"/>
        <w:tabs>
          <w:tab w:val="left" w:pos="543"/>
          <w:tab w:val="left" w:pos="724"/>
        </w:tabs>
        <w:spacing w:line="264" w:lineRule="exact"/>
        <w:ind w:left="720" w:right="-410"/>
        <w:jc w:val="both"/>
        <w:rPr>
          <w:rFonts w:eastAsia="DejaVu Sans"/>
          <w:color w:val="000000"/>
          <w:shd w:val="clear" w:color="auto" w:fill="FFFFFF"/>
        </w:rPr>
      </w:pPr>
      <w:r w:rsidRPr="00103D4E">
        <w:rPr>
          <w:rFonts w:eastAsia="DejaVu Sans"/>
          <w:color w:val="000000"/>
          <w:shd w:val="clear" w:color="auto" w:fill="FFFFFF"/>
        </w:rPr>
        <w:tab/>
        <w:t>- odmówić odbioru do czasu usunięcia wad; w przypadku odmowy odbioru, zamawiający określa w protokole powód nie odebrania robót i termin usunięcia wad lub</w:t>
      </w:r>
    </w:p>
    <w:p w14:paraId="1867AE76" w14:textId="77777777" w:rsidR="00103D4E" w:rsidRPr="00103D4E" w:rsidRDefault="00103D4E" w:rsidP="00103D4E">
      <w:pPr>
        <w:widowControl w:val="0"/>
        <w:tabs>
          <w:tab w:val="left" w:pos="543"/>
          <w:tab w:val="left" w:pos="724"/>
        </w:tabs>
        <w:spacing w:line="264" w:lineRule="exact"/>
        <w:ind w:left="720" w:right="-410"/>
        <w:jc w:val="both"/>
        <w:rPr>
          <w:rFonts w:eastAsia="DejaVu Sans"/>
        </w:rPr>
      </w:pPr>
      <w:r w:rsidRPr="00103D4E">
        <w:rPr>
          <w:rFonts w:eastAsia="DejaVu Sans"/>
          <w:color w:val="000000"/>
          <w:shd w:val="clear" w:color="auto" w:fill="FFFFFF"/>
        </w:rPr>
        <w:t>- dokonać odbioru i wyznaczyć termin usunięcia wad zatrzymując odpowiednią do kosztów usunięcia wad część wynagrodzenia wykonawcy.</w:t>
      </w:r>
    </w:p>
    <w:p w14:paraId="5C9CA95A" w14:textId="77777777" w:rsidR="00103D4E" w:rsidRPr="00103D4E" w:rsidRDefault="00103D4E" w:rsidP="00103D4E">
      <w:pPr>
        <w:widowControl w:val="0"/>
        <w:tabs>
          <w:tab w:val="left" w:pos="543"/>
          <w:tab w:val="left" w:pos="940"/>
        </w:tabs>
        <w:spacing w:line="264" w:lineRule="exact"/>
        <w:ind w:left="540" w:right="-410" w:hanging="540"/>
        <w:jc w:val="both"/>
        <w:rPr>
          <w:rFonts w:eastAsia="DejaVu Sans"/>
          <w:color w:val="000000"/>
          <w:shd w:val="clear" w:color="auto" w:fill="FFFFFF"/>
        </w:rPr>
      </w:pPr>
      <w:r w:rsidRPr="00103D4E">
        <w:rPr>
          <w:rFonts w:eastAsia="DejaVu Sans"/>
          <w:color w:val="000000"/>
          <w:shd w:val="clear" w:color="auto" w:fill="FFFFFF"/>
        </w:rPr>
        <w:t>11.</w:t>
      </w:r>
      <w:r w:rsidRPr="00103D4E">
        <w:rPr>
          <w:rFonts w:eastAsia="DejaVu Sans"/>
          <w:color w:val="000000"/>
          <w:shd w:val="clear" w:color="auto" w:fill="FFFFFF"/>
        </w:rPr>
        <w:tab/>
        <w:t xml:space="preserve">Wykonawca jest zobowiązany do pisemnego zawiadomienia zamawiającego o usunięciu wad stwierdzonych w trakcie odbioru. Odbiór zgłoszonych robót po usunięciu wad nastąpi w terminie 3 dni roboczych od daty otrzymania zawiadomienia. W czynnościach odbioru będą </w:t>
      </w:r>
      <w:r w:rsidRPr="00103D4E">
        <w:rPr>
          <w:rFonts w:eastAsia="DejaVu Sans"/>
          <w:color w:val="000000"/>
          <w:shd w:val="clear" w:color="auto" w:fill="FFFFFF"/>
        </w:rPr>
        <w:lastRenderedPageBreak/>
        <w:t>brali udział przedstawiciele zamawiającego i przedstawiciele wykonawcy.</w:t>
      </w:r>
    </w:p>
    <w:p w14:paraId="0119BC4A" w14:textId="77777777" w:rsidR="00103D4E" w:rsidRDefault="00103D4E" w:rsidP="00103D4E">
      <w:pPr>
        <w:widowControl w:val="0"/>
        <w:tabs>
          <w:tab w:val="left" w:pos="543"/>
          <w:tab w:val="left" w:pos="940"/>
        </w:tabs>
        <w:spacing w:line="264" w:lineRule="exact"/>
        <w:ind w:left="540" w:right="-410" w:hanging="540"/>
        <w:jc w:val="both"/>
        <w:rPr>
          <w:rFonts w:eastAsia="DejaVu Sans"/>
          <w:color w:val="000000"/>
          <w:shd w:val="clear" w:color="auto" w:fill="FFFFFF"/>
        </w:rPr>
      </w:pPr>
      <w:r w:rsidRPr="00103D4E">
        <w:rPr>
          <w:rFonts w:eastAsia="DejaVu Sans"/>
          <w:color w:val="000000"/>
          <w:shd w:val="clear" w:color="auto" w:fill="FFFFFF"/>
        </w:rPr>
        <w:t>12.</w:t>
      </w:r>
      <w:r w:rsidRPr="00103D4E">
        <w:rPr>
          <w:rFonts w:eastAsia="DejaVu Sans"/>
          <w:color w:val="000000"/>
          <w:shd w:val="clear" w:color="auto" w:fill="FFFFFF"/>
        </w:rPr>
        <w:tab/>
        <w:t>Nie usunięcie wad w wyznaczonym terminie spowoduje zlecenie ich wykonania na rachunek i koszt wykonawcy, na co wykonawca wyraża zgodę. Należność ta może zostać potrącona z wynagrodzenia należnego wykonawcy, na co wykonawca wyraża zgodę.</w:t>
      </w:r>
    </w:p>
    <w:p w14:paraId="53CBB9A6" w14:textId="77777777" w:rsidR="0035795D" w:rsidRPr="00103D4E" w:rsidRDefault="0035795D" w:rsidP="00103D4E">
      <w:pPr>
        <w:widowControl w:val="0"/>
        <w:tabs>
          <w:tab w:val="left" w:pos="543"/>
          <w:tab w:val="left" w:pos="940"/>
        </w:tabs>
        <w:spacing w:line="264" w:lineRule="exact"/>
        <w:ind w:left="540" w:right="-410" w:hanging="540"/>
        <w:jc w:val="both"/>
        <w:rPr>
          <w:rFonts w:eastAsia="DejaVu Sans"/>
        </w:rPr>
      </w:pPr>
    </w:p>
    <w:p w14:paraId="53590726" w14:textId="77777777" w:rsidR="00103D4E" w:rsidRPr="00103D4E" w:rsidRDefault="00103D4E" w:rsidP="00103D4E">
      <w:pPr>
        <w:keepNext/>
        <w:keepLines/>
        <w:widowControl w:val="0"/>
        <w:spacing w:line="264" w:lineRule="exact"/>
        <w:ind w:left="20" w:right="-410"/>
        <w:jc w:val="center"/>
        <w:outlineLvl w:val="7"/>
        <w:rPr>
          <w:rFonts w:eastAsia="DejaVu Sans"/>
          <w:b/>
          <w:bCs/>
        </w:rPr>
      </w:pPr>
      <w:bookmarkStart w:id="27" w:name="bookmark69"/>
      <w:r w:rsidRPr="00103D4E">
        <w:rPr>
          <w:rFonts w:eastAsia="DejaVu Sans"/>
          <w:b/>
          <w:bCs/>
          <w:color w:val="000000"/>
          <w:shd w:val="clear" w:color="auto" w:fill="FFFFFF"/>
        </w:rPr>
        <w:t>§ 13</w:t>
      </w:r>
      <w:bookmarkEnd w:id="27"/>
    </w:p>
    <w:p w14:paraId="1974135A" w14:textId="77777777" w:rsidR="00103D4E" w:rsidRPr="00103D4E" w:rsidRDefault="00103D4E" w:rsidP="00103D4E">
      <w:pPr>
        <w:keepNext/>
        <w:keepLines/>
        <w:widowControl w:val="0"/>
        <w:spacing w:line="264" w:lineRule="exact"/>
        <w:ind w:left="20" w:right="-410"/>
        <w:jc w:val="center"/>
        <w:outlineLvl w:val="7"/>
        <w:rPr>
          <w:rFonts w:eastAsia="DejaVu Sans"/>
          <w:b/>
          <w:bCs/>
        </w:rPr>
      </w:pPr>
      <w:bookmarkStart w:id="28" w:name="bookmark70"/>
      <w:r w:rsidRPr="00103D4E">
        <w:rPr>
          <w:rFonts w:eastAsia="DejaVu Sans"/>
          <w:b/>
          <w:bCs/>
          <w:color w:val="000000"/>
          <w:shd w:val="clear" w:color="auto" w:fill="FFFFFF"/>
        </w:rPr>
        <w:t>RĘKOJMIA I GWARANCJA JAKOŚCI</w:t>
      </w:r>
      <w:bookmarkEnd w:id="28"/>
    </w:p>
    <w:p w14:paraId="15171AC5" w14:textId="77777777" w:rsidR="00103D4E" w:rsidRPr="00103D4E" w:rsidRDefault="00103D4E" w:rsidP="00103D4E">
      <w:pPr>
        <w:widowControl w:val="0"/>
        <w:tabs>
          <w:tab w:val="left" w:pos="940"/>
        </w:tabs>
        <w:spacing w:line="264" w:lineRule="exact"/>
        <w:ind w:left="660" w:right="-410"/>
        <w:jc w:val="both"/>
        <w:rPr>
          <w:rFonts w:eastAsia="DejaVu Sans"/>
        </w:rPr>
      </w:pPr>
    </w:p>
    <w:p w14:paraId="326ABE73" w14:textId="77777777" w:rsidR="00103D4E" w:rsidRPr="00103D4E" w:rsidRDefault="00103D4E">
      <w:pPr>
        <w:widowControl w:val="0"/>
        <w:numPr>
          <w:ilvl w:val="0"/>
          <w:numId w:val="18"/>
        </w:numPr>
        <w:tabs>
          <w:tab w:val="left" w:pos="941"/>
        </w:tabs>
        <w:spacing w:line="264" w:lineRule="exact"/>
        <w:ind w:left="940" w:right="-410" w:hanging="280"/>
        <w:jc w:val="both"/>
        <w:rPr>
          <w:rFonts w:eastAsia="DejaVu Sans"/>
        </w:rPr>
      </w:pPr>
      <w:r w:rsidRPr="00103D4E">
        <w:rPr>
          <w:rFonts w:eastAsia="DejaVu Sans"/>
          <w:color w:val="000000"/>
          <w:shd w:val="clear" w:color="auto" w:fill="FFFFFF"/>
        </w:rPr>
        <w:t xml:space="preserve">Wykonawca udziela zamawiającemu gwarancji jakości i rękojmi za wady przedmiotu umowy na okres …….. miesięcy, </w:t>
      </w:r>
      <w:r w:rsidRPr="00103D4E">
        <w:rPr>
          <w:rFonts w:eastAsia="DejaVu Sans"/>
          <w:i/>
          <w:color w:val="000000"/>
          <w:shd w:val="clear" w:color="auto" w:fill="FFFFFF"/>
        </w:rPr>
        <w:t xml:space="preserve">(z wyłączeniem oznakowania poziomego cienkowarstwowego, na które udziela gwarancji jakości i rękojmi za wady na okres 12 miesięcy  - jeśli dotyczy niniejszego przedmiotu zamówienia)   </w:t>
      </w:r>
      <w:r w:rsidRPr="00103D4E">
        <w:rPr>
          <w:rFonts w:eastAsia="DejaVu Sans"/>
          <w:color w:val="000000"/>
          <w:shd w:val="clear" w:color="auto" w:fill="FFFFFF"/>
        </w:rPr>
        <w:t>liczonego od dnia odbioru końcowego przedmiotu umowy.</w:t>
      </w:r>
    </w:p>
    <w:p w14:paraId="4419152C" w14:textId="77777777" w:rsidR="00103D4E" w:rsidRPr="00103D4E" w:rsidRDefault="00103D4E">
      <w:pPr>
        <w:widowControl w:val="0"/>
        <w:numPr>
          <w:ilvl w:val="0"/>
          <w:numId w:val="18"/>
        </w:numPr>
        <w:tabs>
          <w:tab w:val="left" w:pos="941"/>
        </w:tabs>
        <w:spacing w:line="264" w:lineRule="exact"/>
        <w:ind w:left="940" w:right="-410" w:hanging="280"/>
        <w:jc w:val="both"/>
        <w:rPr>
          <w:rFonts w:eastAsia="DejaVu Sans"/>
        </w:rPr>
      </w:pPr>
      <w:r w:rsidRPr="00103D4E">
        <w:rPr>
          <w:rFonts w:eastAsia="DejaVu Sans"/>
          <w:color w:val="000000"/>
          <w:shd w:val="clear" w:color="auto" w:fill="FFFFFF"/>
        </w:rPr>
        <w:t>Wykonawca gwarantuje, że wykonane roboty i użyte materiały oraz urządzenia mechaniczne nie mają usterek konstrukcyjnych, materiałowych lub wynikających z błędów technologicznych i zapewnią bezpieczne i bezawaryjne użytkowanie wykonanego przedmiotu zamówienia.</w:t>
      </w:r>
    </w:p>
    <w:p w14:paraId="114E1932" w14:textId="65BC9992" w:rsidR="00103D4E" w:rsidRPr="00103D4E" w:rsidRDefault="00103D4E">
      <w:pPr>
        <w:widowControl w:val="0"/>
        <w:numPr>
          <w:ilvl w:val="0"/>
          <w:numId w:val="18"/>
        </w:numPr>
        <w:tabs>
          <w:tab w:val="left" w:pos="941"/>
        </w:tabs>
        <w:spacing w:line="264" w:lineRule="exact"/>
        <w:ind w:left="940" w:right="-410" w:hanging="280"/>
        <w:jc w:val="both"/>
        <w:rPr>
          <w:rFonts w:eastAsia="DejaVu Sans"/>
        </w:rPr>
      </w:pPr>
      <w:r w:rsidRPr="00103D4E">
        <w:rPr>
          <w:rFonts w:eastAsia="DejaVu Sans"/>
          <w:color w:val="000000"/>
          <w:shd w:val="clear" w:color="auto" w:fill="FFFFFF"/>
        </w:rPr>
        <w:t xml:space="preserve">Okres gwarancji ulega stosownemu przedłużeniu lub rozpoczyna swój bieg od nowa w przypadkach określonych w art. 581 ustawy z dnia 23 kwietnia 1964 r. - Kodeks cywilny. </w:t>
      </w:r>
    </w:p>
    <w:p w14:paraId="7C294F54" w14:textId="77777777" w:rsidR="00103D4E" w:rsidRPr="00103D4E" w:rsidRDefault="00103D4E">
      <w:pPr>
        <w:widowControl w:val="0"/>
        <w:numPr>
          <w:ilvl w:val="0"/>
          <w:numId w:val="18"/>
        </w:numPr>
        <w:tabs>
          <w:tab w:val="left" w:pos="941"/>
        </w:tabs>
        <w:spacing w:line="264" w:lineRule="exact"/>
        <w:ind w:left="940" w:right="-410" w:hanging="280"/>
        <w:jc w:val="both"/>
        <w:rPr>
          <w:rFonts w:eastAsia="DejaVu Sans"/>
        </w:rPr>
      </w:pPr>
      <w:r w:rsidRPr="00103D4E">
        <w:rPr>
          <w:rFonts w:eastAsia="DejaVu Sans"/>
          <w:color w:val="000000"/>
          <w:shd w:val="clear" w:color="auto" w:fill="FFFFFF"/>
        </w:rPr>
        <w:t>Wykonawca jest odpowiedzialny za wszelkie szkody i straty, które spowodował w czasie usuwania wady.</w:t>
      </w:r>
    </w:p>
    <w:p w14:paraId="57D5443F" w14:textId="77777777" w:rsidR="00103D4E" w:rsidRPr="00103D4E" w:rsidRDefault="00103D4E">
      <w:pPr>
        <w:widowControl w:val="0"/>
        <w:numPr>
          <w:ilvl w:val="0"/>
          <w:numId w:val="18"/>
        </w:numPr>
        <w:tabs>
          <w:tab w:val="left" w:pos="941"/>
        </w:tabs>
        <w:spacing w:line="264" w:lineRule="exact"/>
        <w:ind w:left="940" w:right="-410" w:hanging="280"/>
        <w:jc w:val="both"/>
        <w:rPr>
          <w:rFonts w:eastAsia="DejaVu Sans"/>
        </w:rPr>
      </w:pPr>
      <w:r w:rsidRPr="00103D4E">
        <w:rPr>
          <w:rFonts w:eastAsia="DejaVu Sans"/>
          <w:color w:val="000000"/>
          <w:shd w:val="clear" w:color="auto" w:fill="FFFFFF"/>
        </w:rPr>
        <w:t>Zamawiający pisemnie zgłasza wykonawcy wykrycie wady, jednocześnie określa termin i miejsce oględzin koniecznych do określenia wady. Jeżeli wykonawca nie zgłasza się w terminie określonym przez zamawiającego, zamawiający jednostronnie określa sposób usunięcia wady.</w:t>
      </w:r>
    </w:p>
    <w:p w14:paraId="2BA8131C" w14:textId="77777777" w:rsidR="00103D4E" w:rsidRPr="00103D4E" w:rsidRDefault="00103D4E">
      <w:pPr>
        <w:widowControl w:val="0"/>
        <w:numPr>
          <w:ilvl w:val="0"/>
          <w:numId w:val="18"/>
        </w:numPr>
        <w:tabs>
          <w:tab w:val="left" w:pos="941"/>
        </w:tabs>
        <w:spacing w:line="264" w:lineRule="exact"/>
        <w:ind w:left="940" w:right="-410" w:hanging="280"/>
        <w:jc w:val="both"/>
        <w:rPr>
          <w:rFonts w:eastAsia="DejaVu Sans"/>
        </w:rPr>
      </w:pPr>
      <w:r w:rsidRPr="00103D4E">
        <w:rPr>
          <w:rFonts w:eastAsia="DejaVu Sans"/>
          <w:color w:val="000000"/>
          <w:shd w:val="clear" w:color="auto" w:fill="FFFFFF"/>
        </w:rPr>
        <w:t>W okresie gwarancji wykonawca zobowiązuje się do bezpłatnego usunięcia wady w terminie do 7 dni od dnia zgłoszenia, a jeżeli nie będzie to możliwe technicznie w terminie uzgodnionym przez strony. Jeżeli strony nie uzgodnią terminu usunięcia wady, zamawiający jednostronnie wyznacza termin, w którym wykonawca zobowiązany jest usunąć wadę.</w:t>
      </w:r>
    </w:p>
    <w:p w14:paraId="69F1D410" w14:textId="77777777" w:rsidR="00103D4E" w:rsidRPr="00103D4E" w:rsidRDefault="00103D4E">
      <w:pPr>
        <w:widowControl w:val="0"/>
        <w:numPr>
          <w:ilvl w:val="0"/>
          <w:numId w:val="18"/>
        </w:numPr>
        <w:tabs>
          <w:tab w:val="left" w:pos="941"/>
        </w:tabs>
        <w:spacing w:line="264" w:lineRule="exact"/>
        <w:ind w:left="940" w:right="-410" w:hanging="280"/>
        <w:jc w:val="both"/>
        <w:rPr>
          <w:rFonts w:eastAsia="DejaVu Sans"/>
        </w:rPr>
      </w:pPr>
      <w:r w:rsidRPr="00103D4E">
        <w:rPr>
          <w:rFonts w:eastAsia="DejaVu Sans"/>
          <w:color w:val="000000"/>
          <w:shd w:val="clear" w:color="auto" w:fill="FFFFFF"/>
        </w:rPr>
        <w:t>Zamawiający może dochodzić roszczeń z tytułu gwarancji także po terminie określonym w ust. 1 jeżeli zgłosił wadę przed upływem tego terminu.</w:t>
      </w:r>
    </w:p>
    <w:p w14:paraId="7D61612B" w14:textId="77777777" w:rsidR="00103D4E" w:rsidRPr="00103D4E" w:rsidRDefault="00103D4E">
      <w:pPr>
        <w:widowControl w:val="0"/>
        <w:numPr>
          <w:ilvl w:val="0"/>
          <w:numId w:val="18"/>
        </w:numPr>
        <w:tabs>
          <w:tab w:val="left" w:pos="941"/>
        </w:tabs>
        <w:spacing w:line="264" w:lineRule="exact"/>
        <w:ind w:left="940" w:right="-410" w:hanging="280"/>
        <w:jc w:val="both"/>
        <w:rPr>
          <w:rFonts w:eastAsia="DejaVu Sans"/>
        </w:rPr>
      </w:pPr>
      <w:r w:rsidRPr="00103D4E">
        <w:rPr>
          <w:rFonts w:eastAsia="DejaVu Sans"/>
          <w:color w:val="000000"/>
          <w:shd w:val="clear" w:color="auto" w:fill="FFFFFF"/>
        </w:rPr>
        <w:t>W przypadku nie usunięcia przez wykonawcę wad stwierdzonych w okresie gwarancji, zamawiający ma prawo zlecić ich usunięcie innemu podmiotowi na koszt wykonawcy. Wykonawca zobowiązuje się do uregulowania należności w terminie 14 dni od daty otrzymania wezwania wraz z fakturą. W przypadku nieuregulowania należności, zamawiającemu przysługuje prawo jej potrącenia z zabezpieczenia należytego wykonania umowy.</w:t>
      </w:r>
    </w:p>
    <w:p w14:paraId="1BD9BC63" w14:textId="77777777" w:rsidR="00103D4E" w:rsidRPr="00103D4E" w:rsidRDefault="00103D4E">
      <w:pPr>
        <w:widowControl w:val="0"/>
        <w:numPr>
          <w:ilvl w:val="0"/>
          <w:numId w:val="18"/>
        </w:numPr>
        <w:tabs>
          <w:tab w:val="left" w:pos="940"/>
        </w:tabs>
        <w:spacing w:after="244" w:line="264" w:lineRule="exact"/>
        <w:ind w:left="940" w:right="-410" w:hanging="420"/>
        <w:jc w:val="both"/>
        <w:rPr>
          <w:rFonts w:eastAsia="DejaVu Sans"/>
        </w:rPr>
      </w:pPr>
      <w:r w:rsidRPr="00103D4E">
        <w:rPr>
          <w:rFonts w:eastAsia="DejaVu Sans"/>
          <w:color w:val="000000"/>
          <w:shd w:val="clear" w:color="auto" w:fill="FFFFFF"/>
        </w:rPr>
        <w:t>Dokumentem udzielenia gwarancji jest niniejsza umowa oraz dokumenty przedłożone zgodnie z § 12 ust. 8 umowy.</w:t>
      </w:r>
    </w:p>
    <w:p w14:paraId="0B1CEEEB" w14:textId="77777777" w:rsidR="00103D4E" w:rsidRPr="00103D4E" w:rsidRDefault="00103D4E" w:rsidP="00103D4E">
      <w:pPr>
        <w:keepNext/>
        <w:keepLines/>
        <w:widowControl w:val="0"/>
        <w:spacing w:line="259" w:lineRule="exact"/>
        <w:ind w:left="20" w:right="-410"/>
        <w:jc w:val="center"/>
        <w:outlineLvl w:val="7"/>
        <w:rPr>
          <w:rFonts w:eastAsia="DejaVu Sans"/>
          <w:b/>
          <w:bCs/>
          <w:color w:val="000000"/>
          <w:shd w:val="clear" w:color="auto" w:fill="FFFFFF"/>
        </w:rPr>
      </w:pPr>
      <w:bookmarkStart w:id="29" w:name="bookmark71"/>
    </w:p>
    <w:p w14:paraId="700675C0" w14:textId="77777777" w:rsidR="00103D4E" w:rsidRPr="00103D4E" w:rsidRDefault="00103D4E" w:rsidP="00103D4E">
      <w:pPr>
        <w:keepNext/>
        <w:keepLines/>
        <w:widowControl w:val="0"/>
        <w:spacing w:line="259" w:lineRule="exact"/>
        <w:ind w:left="20" w:right="-410"/>
        <w:jc w:val="center"/>
        <w:outlineLvl w:val="7"/>
        <w:rPr>
          <w:rFonts w:eastAsia="DejaVu Sans"/>
          <w:b/>
          <w:bCs/>
          <w:color w:val="000000"/>
          <w:shd w:val="clear" w:color="auto" w:fill="FFFFFF"/>
        </w:rPr>
      </w:pPr>
    </w:p>
    <w:p w14:paraId="42E0326C" w14:textId="77777777" w:rsidR="00103D4E" w:rsidRPr="00103D4E" w:rsidRDefault="00103D4E" w:rsidP="00103D4E">
      <w:pPr>
        <w:keepNext/>
        <w:keepLines/>
        <w:widowControl w:val="0"/>
        <w:spacing w:line="259" w:lineRule="exact"/>
        <w:ind w:left="20" w:right="-410"/>
        <w:jc w:val="center"/>
        <w:outlineLvl w:val="7"/>
        <w:rPr>
          <w:rFonts w:eastAsia="DejaVu Sans"/>
          <w:b/>
          <w:bCs/>
        </w:rPr>
      </w:pPr>
      <w:r w:rsidRPr="00103D4E">
        <w:rPr>
          <w:rFonts w:eastAsia="DejaVu Sans"/>
          <w:b/>
          <w:bCs/>
          <w:color w:val="000000"/>
          <w:shd w:val="clear" w:color="auto" w:fill="FFFFFF"/>
        </w:rPr>
        <w:t>§ 14</w:t>
      </w:r>
      <w:bookmarkEnd w:id="29"/>
    </w:p>
    <w:p w14:paraId="2DFB33D3" w14:textId="77777777" w:rsidR="00103D4E" w:rsidRPr="00103D4E" w:rsidRDefault="00103D4E" w:rsidP="00103D4E">
      <w:pPr>
        <w:keepNext/>
        <w:keepLines/>
        <w:widowControl w:val="0"/>
        <w:spacing w:line="259" w:lineRule="exact"/>
        <w:ind w:left="20" w:right="-410"/>
        <w:jc w:val="center"/>
        <w:outlineLvl w:val="7"/>
        <w:rPr>
          <w:rFonts w:eastAsia="DejaVu Sans"/>
          <w:b/>
          <w:bCs/>
        </w:rPr>
      </w:pPr>
      <w:bookmarkStart w:id="30" w:name="bookmark72"/>
      <w:r w:rsidRPr="00103D4E">
        <w:rPr>
          <w:rFonts w:eastAsia="DejaVu Sans"/>
          <w:b/>
          <w:bCs/>
          <w:color w:val="000000"/>
          <w:shd w:val="clear" w:color="auto" w:fill="FFFFFF"/>
        </w:rPr>
        <w:t>ZABEZPIECZENIE NALEŻYTEGO WYKONANIA UMOWY</w:t>
      </w:r>
      <w:bookmarkEnd w:id="30"/>
    </w:p>
    <w:p w14:paraId="18FFF049" w14:textId="412CE42D" w:rsidR="00103D4E" w:rsidRPr="00103D4E" w:rsidRDefault="00103D4E" w:rsidP="00103D4E">
      <w:pPr>
        <w:widowControl w:val="0"/>
        <w:ind w:left="720" w:hanging="720"/>
        <w:jc w:val="both"/>
        <w:rPr>
          <w:rFonts w:eastAsia="DejaVu Sans"/>
          <w:color w:val="000000"/>
        </w:rPr>
      </w:pPr>
      <w:r w:rsidRPr="00103D4E">
        <w:rPr>
          <w:rFonts w:eastAsia="DejaVu Sans"/>
          <w:color w:val="000000"/>
        </w:rPr>
        <w:t>1.</w:t>
      </w:r>
      <w:r w:rsidRPr="00103D4E">
        <w:rPr>
          <w:rFonts w:eastAsia="DejaVu Sans"/>
          <w:color w:val="000000"/>
        </w:rPr>
        <w:tab/>
        <w:t>Wykonawca wnosi zabezpieczenie należytego wykonania umowy w wysokości 5% ceny brutto podanej w ofercie w wysokości ……………..  zł (słownie: ………………………/100)</w:t>
      </w:r>
      <w:r w:rsidR="00F4028C">
        <w:rPr>
          <w:rFonts w:eastAsia="DejaVu Sans"/>
          <w:color w:val="000000"/>
        </w:rPr>
        <w:t xml:space="preserve"> w formie ……………………………………</w:t>
      </w:r>
    </w:p>
    <w:p w14:paraId="2DB1D0B3" w14:textId="77777777" w:rsidR="00103D4E" w:rsidRPr="00103D4E" w:rsidRDefault="00103D4E" w:rsidP="00103D4E">
      <w:pPr>
        <w:widowControl w:val="0"/>
        <w:ind w:left="720" w:hanging="720"/>
        <w:jc w:val="both"/>
        <w:rPr>
          <w:rFonts w:eastAsia="DejaVu Sans"/>
          <w:color w:val="000000"/>
        </w:rPr>
      </w:pPr>
      <w:r w:rsidRPr="00103D4E">
        <w:rPr>
          <w:rFonts w:eastAsia="DejaVu Sans"/>
          <w:color w:val="000000"/>
        </w:rPr>
        <w:t>2.</w:t>
      </w:r>
      <w:r w:rsidRPr="00103D4E">
        <w:rPr>
          <w:rFonts w:eastAsia="DejaVu Sans"/>
          <w:color w:val="000000"/>
        </w:rPr>
        <w:tab/>
        <w:t>Zabezpieczenie służy pokryciu roszczeń zamawiającego z tytułu niewykonania lub nienależytego wykonania umowy oraz służy do pokrycia roszczeń zamawiającego z tytułu rękojmi za wady.</w:t>
      </w:r>
    </w:p>
    <w:p w14:paraId="19A03500" w14:textId="77777777" w:rsidR="00103D4E" w:rsidRPr="00103D4E" w:rsidRDefault="00103D4E" w:rsidP="00103D4E">
      <w:pPr>
        <w:widowControl w:val="0"/>
        <w:ind w:left="720" w:hanging="720"/>
        <w:jc w:val="both"/>
        <w:rPr>
          <w:rFonts w:eastAsia="DejaVu Sans"/>
          <w:color w:val="000000"/>
        </w:rPr>
      </w:pPr>
      <w:r w:rsidRPr="00103D4E">
        <w:rPr>
          <w:rFonts w:eastAsia="DejaVu Sans"/>
          <w:color w:val="000000"/>
        </w:rPr>
        <w:t>3.</w:t>
      </w:r>
      <w:r w:rsidRPr="00103D4E">
        <w:rPr>
          <w:rFonts w:eastAsia="DejaVu Sans"/>
          <w:color w:val="000000"/>
        </w:rPr>
        <w:tab/>
        <w:t>Strony ustalają, że 70% wniesionego zabezpieczenia wykonania umowy zostanie zwrócone w terminie 30 dni po odbiorze końcowym przedmiotu umowy. Pozostała część zabezpieczenia, tj. 30% pozostaje na zabezpieczenie roszczeń z tytułu rękojmi za wady. Zabezpieczenie to zostanie zwrócone nie później niż w 15 dniu po upływie okresu rękojmi za wady.</w:t>
      </w:r>
    </w:p>
    <w:p w14:paraId="321E0FE7" w14:textId="77777777" w:rsidR="00103D4E" w:rsidRPr="00103D4E" w:rsidRDefault="00103D4E" w:rsidP="00103D4E">
      <w:pPr>
        <w:widowControl w:val="0"/>
        <w:ind w:left="720" w:hanging="720"/>
        <w:jc w:val="both"/>
        <w:rPr>
          <w:rFonts w:eastAsia="DejaVu Sans"/>
          <w:color w:val="000000"/>
        </w:rPr>
      </w:pPr>
      <w:r w:rsidRPr="00103D4E">
        <w:rPr>
          <w:rFonts w:eastAsia="DejaVu Sans"/>
          <w:color w:val="000000"/>
        </w:rPr>
        <w:lastRenderedPageBreak/>
        <w:t>4.</w:t>
      </w:r>
      <w:r w:rsidRPr="00103D4E">
        <w:rPr>
          <w:rFonts w:eastAsia="DejaVu Sans"/>
          <w:color w:val="000000"/>
        </w:rPr>
        <w:tab/>
      </w:r>
      <w:bookmarkStart w:id="31" w:name="bookmark73"/>
      <w:r w:rsidRPr="00103D4E">
        <w:rPr>
          <w:rFonts w:eastAsia="DejaVu Sans"/>
          <w:color w:val="000000"/>
        </w:rPr>
        <w:t>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p w14:paraId="4654CEA9" w14:textId="77777777" w:rsidR="00103D4E" w:rsidRPr="00103D4E" w:rsidRDefault="00103D4E" w:rsidP="00103D4E">
      <w:pPr>
        <w:widowControl w:val="0"/>
        <w:ind w:left="720" w:hanging="720"/>
        <w:jc w:val="both"/>
        <w:rPr>
          <w:rFonts w:eastAsia="DejaVu Sans"/>
          <w:color w:val="000000"/>
        </w:rPr>
      </w:pPr>
      <w:r w:rsidRPr="00103D4E">
        <w:rPr>
          <w:rFonts w:eastAsia="DejaVu Sans"/>
          <w:color w:val="000000"/>
        </w:rPr>
        <w:t>5.</w:t>
      </w:r>
      <w:r w:rsidRPr="00103D4E">
        <w:rPr>
          <w:rFonts w:eastAsia="DejaVu Sans"/>
          <w:color w:val="000000"/>
        </w:rPr>
        <w:tab/>
        <w:t>W przypadku zmiany terminu wykonania umowy wykonawca wnoszący zabezpieczenie należytego wykonania umowy w innej formie niż pieniądz, zobowiązany jest do odpowiedniego przedłużenia terminu udzielonych zabezpieczeń.</w:t>
      </w:r>
    </w:p>
    <w:p w14:paraId="3E88F6A5" w14:textId="77777777" w:rsidR="00103D4E" w:rsidRPr="00103D4E" w:rsidRDefault="00103D4E" w:rsidP="00103D4E">
      <w:pPr>
        <w:keepNext/>
        <w:keepLines/>
        <w:widowControl w:val="0"/>
        <w:spacing w:line="264" w:lineRule="exact"/>
        <w:ind w:left="20" w:right="-410"/>
        <w:jc w:val="center"/>
        <w:outlineLvl w:val="7"/>
        <w:rPr>
          <w:rFonts w:eastAsia="DejaVu Sans"/>
          <w:b/>
          <w:bCs/>
          <w:color w:val="000000"/>
          <w:shd w:val="clear" w:color="auto" w:fill="FFFFFF"/>
        </w:rPr>
      </w:pPr>
    </w:p>
    <w:p w14:paraId="276AFC33" w14:textId="77777777" w:rsidR="00103D4E" w:rsidRPr="00103D4E" w:rsidRDefault="00103D4E" w:rsidP="00103D4E">
      <w:pPr>
        <w:keepNext/>
        <w:keepLines/>
        <w:widowControl w:val="0"/>
        <w:spacing w:line="264" w:lineRule="exact"/>
        <w:ind w:left="20" w:right="-410"/>
        <w:jc w:val="center"/>
        <w:outlineLvl w:val="7"/>
        <w:rPr>
          <w:rFonts w:eastAsia="DejaVu Sans"/>
          <w:b/>
          <w:bCs/>
        </w:rPr>
      </w:pPr>
      <w:r w:rsidRPr="00103D4E">
        <w:rPr>
          <w:rFonts w:eastAsia="DejaVu Sans"/>
          <w:b/>
          <w:bCs/>
          <w:color w:val="000000"/>
          <w:shd w:val="clear" w:color="auto" w:fill="FFFFFF"/>
        </w:rPr>
        <w:t>§ 15</w:t>
      </w:r>
      <w:bookmarkEnd w:id="31"/>
    </w:p>
    <w:p w14:paraId="4E59E55A" w14:textId="77777777" w:rsidR="00103D4E" w:rsidRPr="00103D4E" w:rsidRDefault="00103D4E" w:rsidP="00103D4E">
      <w:pPr>
        <w:keepNext/>
        <w:keepLines/>
        <w:widowControl w:val="0"/>
        <w:spacing w:line="264" w:lineRule="exact"/>
        <w:ind w:left="20" w:right="-410"/>
        <w:jc w:val="center"/>
        <w:outlineLvl w:val="7"/>
        <w:rPr>
          <w:rFonts w:eastAsia="DejaVu Sans"/>
          <w:b/>
          <w:bCs/>
        </w:rPr>
      </w:pPr>
      <w:bookmarkStart w:id="32" w:name="bookmark74"/>
      <w:r w:rsidRPr="00103D4E">
        <w:rPr>
          <w:rFonts w:eastAsia="DejaVu Sans"/>
          <w:b/>
          <w:bCs/>
          <w:color w:val="000000"/>
          <w:shd w:val="clear" w:color="auto" w:fill="FFFFFF"/>
        </w:rPr>
        <w:t>KARY UMOWNE I ODSZKODOWANIE</w:t>
      </w:r>
      <w:bookmarkEnd w:id="32"/>
    </w:p>
    <w:p w14:paraId="69C089B4" w14:textId="77777777" w:rsidR="00103D4E" w:rsidRPr="00103D4E" w:rsidRDefault="00103D4E">
      <w:pPr>
        <w:widowControl w:val="0"/>
        <w:numPr>
          <w:ilvl w:val="0"/>
          <w:numId w:val="29"/>
        </w:numPr>
        <w:jc w:val="both"/>
        <w:rPr>
          <w:rFonts w:eastAsia="DejaVu Sans"/>
        </w:rPr>
      </w:pPr>
      <w:bookmarkStart w:id="33" w:name="bookmark75"/>
      <w:r w:rsidRPr="00103D4E">
        <w:rPr>
          <w:rFonts w:eastAsia="DejaVu Sans"/>
        </w:rPr>
        <w:t>Wykonawca ponosi odpowiedzialność za niewykonanie lub nienależyte wykonanie zobowiązań umownych w formie kary umownej, w następujących przypadkach i wysokościach:</w:t>
      </w:r>
    </w:p>
    <w:p w14:paraId="1A6FC0B2" w14:textId="1E8E1296" w:rsidR="00103D4E" w:rsidRPr="00103D4E" w:rsidRDefault="00103D4E">
      <w:pPr>
        <w:widowControl w:val="0"/>
        <w:numPr>
          <w:ilvl w:val="0"/>
          <w:numId w:val="30"/>
        </w:numPr>
        <w:tabs>
          <w:tab w:val="num" w:pos="851"/>
        </w:tabs>
        <w:ind w:left="851" w:hanging="425"/>
        <w:jc w:val="both"/>
        <w:rPr>
          <w:rFonts w:eastAsia="DejaVu Sans"/>
        </w:rPr>
      </w:pPr>
      <w:r w:rsidRPr="00103D4E">
        <w:rPr>
          <w:rFonts w:eastAsia="DejaVu Sans"/>
        </w:rPr>
        <w:t>za zwłokę w wykonaniu przedmiotu umowy nieprzekraczającą 7 dni w stosunku do terminu określonego w § 5 umowy, w wysokości  0,3% wynagrodzenia umownego brutto określonego w</w:t>
      </w:r>
      <w:r w:rsidR="00DC34D1">
        <w:rPr>
          <w:rFonts w:eastAsia="DejaVu Sans"/>
        </w:rPr>
        <w:t xml:space="preserve"> </w:t>
      </w:r>
      <w:bookmarkStart w:id="34" w:name="_Hlk215834748"/>
      <w:r w:rsidR="00DC34D1" w:rsidRPr="00103D4E">
        <w:rPr>
          <w:rFonts w:eastAsia="DejaVu Sans"/>
        </w:rPr>
        <w:t xml:space="preserve">§ </w:t>
      </w:r>
      <w:r w:rsidR="00DC34D1">
        <w:rPr>
          <w:rFonts w:eastAsia="DejaVu Sans"/>
        </w:rPr>
        <w:t>6 ust. 1 lit. d)</w:t>
      </w:r>
      <w:r w:rsidR="00DC34D1" w:rsidRPr="00103D4E">
        <w:rPr>
          <w:rFonts w:eastAsia="DejaVu Sans"/>
        </w:rPr>
        <w:t xml:space="preserve"> umowy</w:t>
      </w:r>
      <w:bookmarkEnd w:id="34"/>
      <w:r w:rsidRPr="00103D4E">
        <w:rPr>
          <w:rFonts w:eastAsia="DejaVu Sans"/>
        </w:rPr>
        <w:t>, za każdy dzień zwłoki,</w:t>
      </w:r>
    </w:p>
    <w:p w14:paraId="4C401B45" w14:textId="2835C904" w:rsidR="00103D4E" w:rsidRPr="00103D4E" w:rsidRDefault="00103D4E">
      <w:pPr>
        <w:widowControl w:val="0"/>
        <w:numPr>
          <w:ilvl w:val="0"/>
          <w:numId w:val="30"/>
        </w:numPr>
        <w:tabs>
          <w:tab w:val="num" w:pos="851"/>
        </w:tabs>
        <w:ind w:left="851" w:hanging="425"/>
        <w:jc w:val="both"/>
        <w:rPr>
          <w:rFonts w:eastAsia="DejaVu Sans"/>
        </w:rPr>
      </w:pPr>
      <w:r w:rsidRPr="00103D4E">
        <w:rPr>
          <w:rFonts w:eastAsia="DejaVu Sans"/>
        </w:rPr>
        <w:t xml:space="preserve">za zwłokę w wykonaniu przedmiotu umowy przekraczającą 7 dni w stosunku do terminu określonego w § 5 umowy, w wysokości 0,5% wynagrodzenia umownego brutto określonego w </w:t>
      </w:r>
      <w:r w:rsidR="00DC34D1" w:rsidRPr="00103D4E">
        <w:rPr>
          <w:rFonts w:eastAsia="DejaVu Sans"/>
        </w:rPr>
        <w:t xml:space="preserve">§ </w:t>
      </w:r>
      <w:r w:rsidR="00DC34D1">
        <w:rPr>
          <w:rFonts w:eastAsia="DejaVu Sans"/>
        </w:rPr>
        <w:t>6 ust. 1 lit. d)</w:t>
      </w:r>
      <w:r w:rsidR="00DC34D1" w:rsidRPr="00103D4E">
        <w:rPr>
          <w:rFonts w:eastAsia="DejaVu Sans"/>
        </w:rPr>
        <w:t xml:space="preserve"> umowy</w:t>
      </w:r>
      <w:r w:rsidRPr="00103D4E">
        <w:rPr>
          <w:rFonts w:eastAsia="DejaVu Sans"/>
        </w:rPr>
        <w:t>, za każdy dzień zwłoki,</w:t>
      </w:r>
    </w:p>
    <w:p w14:paraId="5262FF28" w14:textId="32AE2EF3" w:rsidR="00103D4E" w:rsidRPr="00103D4E" w:rsidRDefault="00103D4E">
      <w:pPr>
        <w:widowControl w:val="0"/>
        <w:numPr>
          <w:ilvl w:val="0"/>
          <w:numId w:val="30"/>
        </w:numPr>
        <w:tabs>
          <w:tab w:val="num" w:pos="851"/>
        </w:tabs>
        <w:ind w:left="851" w:hanging="425"/>
        <w:jc w:val="both"/>
        <w:rPr>
          <w:rFonts w:eastAsia="DejaVu Sans"/>
        </w:rPr>
      </w:pPr>
      <w:r w:rsidRPr="00103D4E">
        <w:rPr>
          <w:rFonts w:eastAsia="DejaVu Sans"/>
        </w:rPr>
        <w:t xml:space="preserve">za zwłokę w usunięciu wad stwierdzonych przy odbiorze lub w okresie gwarancji i rękojmi, w wysokości 0,3% wynagrodzenia umownego brutto określonego w </w:t>
      </w:r>
      <w:r w:rsidR="00DC34D1" w:rsidRPr="00103D4E">
        <w:rPr>
          <w:rFonts w:eastAsia="DejaVu Sans"/>
        </w:rPr>
        <w:t xml:space="preserve">§ </w:t>
      </w:r>
      <w:r w:rsidR="00DC34D1">
        <w:rPr>
          <w:rFonts w:eastAsia="DejaVu Sans"/>
        </w:rPr>
        <w:t>6 ust. 1 lit. d)</w:t>
      </w:r>
      <w:r w:rsidR="00DC34D1" w:rsidRPr="00103D4E">
        <w:rPr>
          <w:rFonts w:eastAsia="DejaVu Sans"/>
        </w:rPr>
        <w:t xml:space="preserve"> umowy</w:t>
      </w:r>
      <w:r w:rsidRPr="00103D4E">
        <w:rPr>
          <w:rFonts w:eastAsia="DejaVu Sans"/>
        </w:rPr>
        <w:t>, za każdy dzień zwłoki, licząc od upływu terminu wyznaczonego na ich usunięcie,</w:t>
      </w:r>
    </w:p>
    <w:p w14:paraId="3AE37A3F" w14:textId="77777777" w:rsidR="00103D4E" w:rsidRPr="00103D4E" w:rsidRDefault="00103D4E">
      <w:pPr>
        <w:widowControl w:val="0"/>
        <w:numPr>
          <w:ilvl w:val="0"/>
          <w:numId w:val="30"/>
        </w:numPr>
        <w:tabs>
          <w:tab w:val="num" w:pos="851"/>
        </w:tabs>
        <w:ind w:left="851" w:hanging="425"/>
        <w:jc w:val="both"/>
        <w:rPr>
          <w:rFonts w:eastAsia="DejaVu Sans"/>
        </w:rPr>
      </w:pPr>
      <w:r w:rsidRPr="00103D4E">
        <w:rPr>
          <w:rFonts w:eastAsia="DejaVu Sans"/>
        </w:rPr>
        <w:t>za wprowadzenie na plac budowy podwykonawcy, który nie został zgłoszony zamawiającemu zgodnie z postanowieniami § 10, w wysokości 10.000 zł za każdy stwierdzony przypadek,</w:t>
      </w:r>
    </w:p>
    <w:p w14:paraId="43D59F20" w14:textId="77777777" w:rsidR="00103D4E" w:rsidRPr="00103D4E" w:rsidRDefault="00103D4E">
      <w:pPr>
        <w:widowControl w:val="0"/>
        <w:numPr>
          <w:ilvl w:val="0"/>
          <w:numId w:val="30"/>
        </w:numPr>
        <w:tabs>
          <w:tab w:val="num" w:pos="851"/>
        </w:tabs>
        <w:ind w:left="851" w:hanging="425"/>
        <w:jc w:val="both"/>
        <w:rPr>
          <w:rFonts w:eastAsia="DejaVu Sans"/>
        </w:rPr>
      </w:pPr>
      <w:r w:rsidRPr="00103D4E">
        <w:rPr>
          <w:rFonts w:eastAsia="DejaVu Sans"/>
        </w:rPr>
        <w:t>w przypadku braku zapłaty wynagrodzenia należnego podwykonawcom lub dalszym podwykonawcom w wysokości 5% wynagrodzenia brutto przewidzianego w umowie o podwykonawstwo dla tego podwykonawcy lub dalszego podwykonawcy, którego brak zapłaty dotyczy</w:t>
      </w:r>
    </w:p>
    <w:p w14:paraId="7546591A" w14:textId="723A7BD8" w:rsidR="00103D4E" w:rsidRPr="00103D4E" w:rsidRDefault="00103D4E">
      <w:pPr>
        <w:widowControl w:val="0"/>
        <w:numPr>
          <w:ilvl w:val="0"/>
          <w:numId w:val="30"/>
        </w:numPr>
        <w:tabs>
          <w:tab w:val="num" w:pos="851"/>
        </w:tabs>
        <w:ind w:left="851" w:hanging="425"/>
        <w:jc w:val="both"/>
        <w:rPr>
          <w:rFonts w:eastAsia="DejaVu Sans"/>
        </w:rPr>
      </w:pPr>
      <w:r w:rsidRPr="00103D4E">
        <w:rPr>
          <w:rFonts w:eastAsia="DejaVu Sans"/>
        </w:rPr>
        <w:t xml:space="preserve">w przypadku nieterminowej zapłaty wynagrodzenia należnego podwykonawcom lub dalszym podwykonawcom w wysokości 0,3 % nieterminowo zapłaconego wynagrodzenia umownego brutto należnego podwykonawcom lub dalszym podwykonawcom za każdy dzień opóźnienia,   </w:t>
      </w:r>
    </w:p>
    <w:p w14:paraId="26D5296A" w14:textId="77777777" w:rsidR="00103D4E" w:rsidRPr="00103D4E" w:rsidRDefault="00103D4E">
      <w:pPr>
        <w:widowControl w:val="0"/>
        <w:numPr>
          <w:ilvl w:val="0"/>
          <w:numId w:val="30"/>
        </w:numPr>
        <w:tabs>
          <w:tab w:val="num" w:pos="851"/>
        </w:tabs>
        <w:ind w:left="851" w:hanging="425"/>
        <w:jc w:val="both"/>
        <w:rPr>
          <w:rFonts w:eastAsia="DejaVu Sans"/>
        </w:rPr>
      </w:pPr>
      <w:r w:rsidRPr="00103D4E">
        <w:rPr>
          <w:rFonts w:eastAsia="DejaVu Sans"/>
        </w:rPr>
        <w:t xml:space="preserve">w przypadku nieprzedłożenia zamawiającemu do zaakceptowania projektu umowy o podwykonawstwo, której przedmiotem są roboty budowlane, lub projektu jej zmiany w wysokości 10.000 zł za każdy stwierdzony przypadek, </w:t>
      </w:r>
    </w:p>
    <w:p w14:paraId="5AA2A1CC" w14:textId="77777777" w:rsidR="00103D4E" w:rsidRPr="00103D4E" w:rsidRDefault="00103D4E">
      <w:pPr>
        <w:widowControl w:val="0"/>
        <w:numPr>
          <w:ilvl w:val="0"/>
          <w:numId w:val="30"/>
        </w:numPr>
        <w:tabs>
          <w:tab w:val="num" w:pos="851"/>
        </w:tabs>
        <w:ind w:left="851" w:hanging="425"/>
        <w:jc w:val="both"/>
        <w:rPr>
          <w:rFonts w:eastAsia="DejaVu Sans"/>
        </w:rPr>
      </w:pPr>
      <w:r w:rsidRPr="00103D4E">
        <w:rPr>
          <w:rFonts w:eastAsia="DejaVu Sans"/>
        </w:rPr>
        <w:t>w przypadku nieprzedłożenia poświadczonej za zgodność z oryginałem kopii umowy o podwykonawstwo lub jej zmiany w wysokości 10.000 zł za każdy stwierdzony przypadek,</w:t>
      </w:r>
    </w:p>
    <w:p w14:paraId="2C25E43B" w14:textId="77777777" w:rsidR="00103D4E" w:rsidRPr="00103D4E" w:rsidRDefault="00103D4E">
      <w:pPr>
        <w:widowControl w:val="0"/>
        <w:numPr>
          <w:ilvl w:val="0"/>
          <w:numId w:val="30"/>
        </w:numPr>
        <w:tabs>
          <w:tab w:val="num" w:pos="851"/>
        </w:tabs>
        <w:ind w:left="851" w:hanging="425"/>
        <w:jc w:val="both"/>
        <w:rPr>
          <w:rFonts w:eastAsia="DejaVu Sans"/>
        </w:rPr>
      </w:pPr>
      <w:r w:rsidRPr="00103D4E">
        <w:rPr>
          <w:rFonts w:eastAsia="DejaVu Sans"/>
        </w:rPr>
        <w:t>w przypadku braku zmiany umowy o podwykonawstwo w zakresie terminu zapłaty, jeżeli termin ten jest dłuższy niż 30 dni od dnia doręczenia wykonawcy, podwykonawcy lub dalszemu podwykonawcy faktury lub rachunku, potwierdzających wykonanie zleconej podwykonawcy lub dalszemu podwykonawcy dostawy, usługi lub roboty budowlanej, w wysokości 500 zł za każdy dzień opóźnienia w stosunku do terminu wyznaczonego przez zamawiającego na dokonanie zmiany umowy w zakresie terminu zapłaty,</w:t>
      </w:r>
    </w:p>
    <w:p w14:paraId="44B16C19" w14:textId="77777777" w:rsidR="00103D4E" w:rsidRDefault="00103D4E">
      <w:pPr>
        <w:widowControl w:val="0"/>
        <w:numPr>
          <w:ilvl w:val="0"/>
          <w:numId w:val="30"/>
        </w:numPr>
        <w:tabs>
          <w:tab w:val="num" w:pos="851"/>
        </w:tabs>
        <w:ind w:left="851" w:hanging="425"/>
        <w:jc w:val="both"/>
        <w:rPr>
          <w:rFonts w:eastAsia="DejaVu Sans"/>
        </w:rPr>
      </w:pPr>
      <w:r w:rsidRPr="00103D4E">
        <w:rPr>
          <w:rFonts w:eastAsia="DejaVu Sans"/>
        </w:rPr>
        <w:t>za odstąpienie od umowy z przyczyn leżących po stronie wykonawcy w wysokości 20 % wynagrodzenia umownego brutto określonego w Formularzu kosztorysu ofertowego stanowiącego załącznik do niniejszej umowy.</w:t>
      </w:r>
    </w:p>
    <w:p w14:paraId="5341B69A" w14:textId="7D541A5F" w:rsidR="00DC34D1" w:rsidRPr="009E16C8" w:rsidRDefault="005D07BB" w:rsidP="005D07BB">
      <w:pPr>
        <w:widowControl w:val="0"/>
        <w:autoSpaceDE w:val="0"/>
        <w:autoSpaceDN w:val="0"/>
        <w:adjustRightInd w:val="0"/>
        <w:ind w:left="397" w:hanging="397"/>
        <w:contextualSpacing/>
        <w:jc w:val="both"/>
        <w:rPr>
          <w:sz w:val="22"/>
          <w:szCs w:val="22"/>
        </w:rPr>
      </w:pPr>
      <w:r w:rsidRPr="009E16C8">
        <w:rPr>
          <w:sz w:val="22"/>
          <w:szCs w:val="22"/>
        </w:rPr>
        <w:t>2.</w:t>
      </w:r>
      <w:r w:rsidRPr="009E16C8">
        <w:rPr>
          <w:sz w:val="22"/>
          <w:szCs w:val="22"/>
        </w:rPr>
        <w:tab/>
      </w:r>
      <w:r w:rsidR="00DC34D1" w:rsidRPr="009E16C8">
        <w:rPr>
          <w:sz w:val="22"/>
          <w:szCs w:val="22"/>
        </w:rPr>
        <w:t xml:space="preserve">Suma naliczonych kar umownych nie może przekroczyć kwoty 30% maksymalnego wynagrodzenia brutto, </w:t>
      </w:r>
      <w:r w:rsidRPr="009E16C8">
        <w:rPr>
          <w:rFonts w:eastAsia="DejaVu Sans"/>
          <w:sz w:val="22"/>
          <w:szCs w:val="22"/>
        </w:rPr>
        <w:t>określonego w § 6 ust. 1 lit. d)</w:t>
      </w:r>
      <w:r w:rsidR="00DC34D1" w:rsidRPr="009E16C8">
        <w:rPr>
          <w:sz w:val="22"/>
          <w:szCs w:val="22"/>
        </w:rPr>
        <w:t>.</w:t>
      </w:r>
    </w:p>
    <w:p w14:paraId="1B070485" w14:textId="00083928" w:rsidR="00DC34D1" w:rsidRPr="009E16C8" w:rsidRDefault="005D07BB" w:rsidP="005D07BB">
      <w:pPr>
        <w:widowControl w:val="0"/>
        <w:autoSpaceDE w:val="0"/>
        <w:autoSpaceDN w:val="0"/>
        <w:adjustRightInd w:val="0"/>
        <w:ind w:left="397" w:hanging="397"/>
        <w:contextualSpacing/>
        <w:jc w:val="both"/>
        <w:rPr>
          <w:sz w:val="22"/>
          <w:szCs w:val="22"/>
        </w:rPr>
      </w:pPr>
      <w:r w:rsidRPr="009E16C8">
        <w:rPr>
          <w:sz w:val="22"/>
          <w:szCs w:val="22"/>
        </w:rPr>
        <w:t>3.</w:t>
      </w:r>
      <w:r w:rsidRPr="009E16C8">
        <w:rPr>
          <w:sz w:val="22"/>
          <w:szCs w:val="22"/>
        </w:rPr>
        <w:tab/>
      </w:r>
      <w:r w:rsidR="00DC34D1" w:rsidRPr="009E16C8">
        <w:rPr>
          <w:sz w:val="22"/>
          <w:szCs w:val="22"/>
        </w:rPr>
        <w:t xml:space="preserve">Uiszczenie kary umownej nie zwalnia Wykonawcy z realizacji obowiązków wynikających </w:t>
      </w:r>
      <w:r w:rsidR="00DC34D1" w:rsidRPr="009E16C8">
        <w:rPr>
          <w:sz w:val="22"/>
          <w:szCs w:val="22"/>
        </w:rPr>
        <w:br/>
      </w:r>
      <w:r w:rsidR="00DC34D1" w:rsidRPr="009E16C8">
        <w:rPr>
          <w:sz w:val="22"/>
          <w:szCs w:val="22"/>
        </w:rPr>
        <w:lastRenderedPageBreak/>
        <w:t>z niniejszej Umowy.</w:t>
      </w:r>
    </w:p>
    <w:p w14:paraId="39DF6ADD" w14:textId="77777777" w:rsidR="005D07BB" w:rsidRDefault="005D07BB" w:rsidP="005D07BB">
      <w:pPr>
        <w:widowControl w:val="0"/>
        <w:autoSpaceDE w:val="0"/>
        <w:autoSpaceDN w:val="0"/>
        <w:adjustRightInd w:val="0"/>
        <w:ind w:left="397" w:hanging="397"/>
        <w:contextualSpacing/>
        <w:jc w:val="both"/>
        <w:rPr>
          <w:rFonts w:eastAsia="DejaVu Sans"/>
        </w:rPr>
      </w:pPr>
      <w:r w:rsidRPr="009E16C8">
        <w:rPr>
          <w:sz w:val="22"/>
          <w:szCs w:val="22"/>
        </w:rPr>
        <w:t>4.</w:t>
      </w:r>
      <w:r w:rsidRPr="009E16C8">
        <w:rPr>
          <w:sz w:val="22"/>
          <w:szCs w:val="22"/>
        </w:rPr>
        <w:tab/>
      </w:r>
      <w:r w:rsidR="00103D4E" w:rsidRPr="009E16C8">
        <w:rPr>
          <w:rFonts w:eastAsia="DejaVu Sans"/>
        </w:rPr>
        <w:t xml:space="preserve">Zamawiający zapłaci wykonawcy karę umowną za odstąpienie od umowy z przyczyn leżących po stronie zamawiającego w wysokości 20% wynagrodzenia umownego brutto </w:t>
      </w:r>
      <w:r w:rsidR="00103D4E" w:rsidRPr="00103D4E">
        <w:rPr>
          <w:rFonts w:eastAsia="DejaVu Sans"/>
        </w:rPr>
        <w:t xml:space="preserve">określonego w </w:t>
      </w:r>
      <w:r w:rsidR="00DC34D1" w:rsidRPr="00103D4E">
        <w:rPr>
          <w:rFonts w:eastAsia="DejaVu Sans"/>
        </w:rPr>
        <w:t xml:space="preserve">§ </w:t>
      </w:r>
      <w:r w:rsidR="00DC34D1">
        <w:rPr>
          <w:rFonts w:eastAsia="DejaVu Sans"/>
        </w:rPr>
        <w:t>6 ust. 1 lit. d)</w:t>
      </w:r>
      <w:r w:rsidR="00DC34D1" w:rsidRPr="00103D4E">
        <w:rPr>
          <w:rFonts w:eastAsia="DejaVu Sans"/>
        </w:rPr>
        <w:t xml:space="preserve"> umowy</w:t>
      </w:r>
      <w:r w:rsidR="00103D4E" w:rsidRPr="00103D4E">
        <w:rPr>
          <w:rFonts w:eastAsia="DejaVu Sans"/>
        </w:rPr>
        <w:t>.</w:t>
      </w:r>
    </w:p>
    <w:p w14:paraId="6569E392" w14:textId="6A5D4E14" w:rsidR="00103D4E" w:rsidRDefault="005D07BB" w:rsidP="005D07BB">
      <w:pPr>
        <w:widowControl w:val="0"/>
        <w:autoSpaceDE w:val="0"/>
        <w:autoSpaceDN w:val="0"/>
        <w:adjustRightInd w:val="0"/>
        <w:ind w:left="397" w:hanging="397"/>
        <w:contextualSpacing/>
        <w:jc w:val="both"/>
        <w:rPr>
          <w:rFonts w:eastAsia="DejaVu Sans"/>
        </w:rPr>
      </w:pPr>
      <w:r>
        <w:rPr>
          <w:rFonts w:eastAsia="DejaVu Sans"/>
        </w:rPr>
        <w:t>5.</w:t>
      </w:r>
      <w:r>
        <w:rPr>
          <w:rFonts w:eastAsia="DejaVu Sans"/>
        </w:rPr>
        <w:tab/>
      </w:r>
      <w:r w:rsidR="00103D4E" w:rsidRPr="00103D4E">
        <w:rPr>
          <w:rFonts w:eastAsia="DejaVu Sans"/>
        </w:rPr>
        <w:t>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w:t>
      </w:r>
    </w:p>
    <w:p w14:paraId="2A4C41D7" w14:textId="4C6EA3A9" w:rsidR="00103D4E" w:rsidRDefault="005D07BB" w:rsidP="005D07BB">
      <w:pPr>
        <w:widowControl w:val="0"/>
        <w:autoSpaceDE w:val="0"/>
        <w:autoSpaceDN w:val="0"/>
        <w:adjustRightInd w:val="0"/>
        <w:ind w:left="397" w:hanging="397"/>
        <w:contextualSpacing/>
        <w:jc w:val="both"/>
        <w:rPr>
          <w:rFonts w:eastAsia="DejaVu Sans"/>
        </w:rPr>
      </w:pPr>
      <w:r>
        <w:rPr>
          <w:rFonts w:eastAsia="DejaVu Sans"/>
        </w:rPr>
        <w:t>6.</w:t>
      </w:r>
      <w:r>
        <w:rPr>
          <w:rFonts w:eastAsia="DejaVu Sans"/>
        </w:rPr>
        <w:tab/>
      </w:r>
      <w:r w:rsidR="00103D4E" w:rsidRPr="00103D4E">
        <w:rPr>
          <w:rFonts w:eastAsia="DejaVu Sans"/>
        </w:rPr>
        <w:t>Strony zastrzegają sobie prawo dochodzenia odszkodowania uzupełniającego jeśli powstała szkoda przewyższy wysokość kar umownych, w szczególności wykonawca zapłaci zamawiającemu odszkodowanie uzupełniające w przypadku utraty dofinansowania uzyskanemu przez zamawiającego na wykonanie przedmiotu umowy z przyczyn leżących po stronie wykonawcy.</w:t>
      </w:r>
    </w:p>
    <w:p w14:paraId="4A869ADD" w14:textId="25D997AF" w:rsidR="00103D4E" w:rsidRPr="00103D4E" w:rsidRDefault="005D07BB" w:rsidP="005D07BB">
      <w:pPr>
        <w:widowControl w:val="0"/>
        <w:autoSpaceDE w:val="0"/>
        <w:autoSpaceDN w:val="0"/>
        <w:adjustRightInd w:val="0"/>
        <w:ind w:left="397" w:hanging="397"/>
        <w:contextualSpacing/>
        <w:jc w:val="both"/>
        <w:rPr>
          <w:rFonts w:eastAsia="DejaVu Sans"/>
        </w:rPr>
      </w:pPr>
      <w:r>
        <w:rPr>
          <w:rFonts w:eastAsia="DejaVu Sans"/>
        </w:rPr>
        <w:t>7.</w:t>
      </w:r>
      <w:r>
        <w:rPr>
          <w:rFonts w:eastAsia="DejaVu Sans"/>
        </w:rPr>
        <w:tab/>
      </w:r>
      <w:r w:rsidR="00103D4E" w:rsidRPr="00103D4E">
        <w:rPr>
          <w:rFonts w:eastAsia="DejaVu Sans"/>
          <w:color w:val="000000"/>
          <w:shd w:val="clear" w:color="auto" w:fill="FFFFFF"/>
        </w:rPr>
        <w:t>Z tytułu niespełnienia przez wykonawcę lub podwykonawcę wymogu zatrudnienia na podstawie umowy o pracę osób wykonujących wskazane § 3 w ust. 1 czynności zamawiający przewiduje sankcję w postaci obowiązku zapłaty przez wykonawcę kary umownej w wysokości określonej w § 15 ust. 1 lit. h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 3 ust. 1 czynności.</w:t>
      </w:r>
    </w:p>
    <w:p w14:paraId="28EFEE3F" w14:textId="77777777" w:rsidR="00103D4E" w:rsidRPr="00103D4E" w:rsidRDefault="00103D4E" w:rsidP="00103D4E">
      <w:pPr>
        <w:ind w:right="-410"/>
        <w:jc w:val="both"/>
        <w:rPr>
          <w:rFonts w:eastAsia="DejaVu Sans"/>
        </w:rPr>
      </w:pPr>
    </w:p>
    <w:p w14:paraId="1793B830" w14:textId="77777777" w:rsidR="00103D4E" w:rsidRPr="00103D4E" w:rsidRDefault="00103D4E" w:rsidP="00103D4E">
      <w:pPr>
        <w:keepNext/>
        <w:keepLines/>
        <w:widowControl w:val="0"/>
        <w:spacing w:line="264" w:lineRule="exact"/>
        <w:ind w:right="-410"/>
        <w:jc w:val="center"/>
        <w:outlineLvl w:val="7"/>
        <w:rPr>
          <w:rFonts w:eastAsia="DejaVu Sans"/>
          <w:b/>
          <w:bCs/>
        </w:rPr>
      </w:pPr>
      <w:r w:rsidRPr="00103D4E">
        <w:rPr>
          <w:rFonts w:eastAsia="DejaVu Sans"/>
          <w:b/>
          <w:bCs/>
          <w:color w:val="000000"/>
          <w:shd w:val="clear" w:color="auto" w:fill="FFFFFF"/>
        </w:rPr>
        <w:t>§ 16</w:t>
      </w:r>
      <w:bookmarkEnd w:id="33"/>
    </w:p>
    <w:p w14:paraId="190DBFFD" w14:textId="77777777" w:rsidR="00103D4E" w:rsidRPr="00103D4E" w:rsidRDefault="00103D4E" w:rsidP="00103D4E">
      <w:pPr>
        <w:keepNext/>
        <w:keepLines/>
        <w:widowControl w:val="0"/>
        <w:spacing w:line="264" w:lineRule="exact"/>
        <w:ind w:right="-410"/>
        <w:jc w:val="center"/>
        <w:outlineLvl w:val="7"/>
        <w:rPr>
          <w:rFonts w:eastAsia="DejaVu Sans"/>
          <w:b/>
          <w:bCs/>
        </w:rPr>
      </w:pPr>
      <w:bookmarkStart w:id="35" w:name="bookmark76"/>
      <w:r w:rsidRPr="00103D4E">
        <w:rPr>
          <w:rFonts w:eastAsia="DejaVu Sans"/>
          <w:b/>
          <w:bCs/>
          <w:color w:val="000000"/>
          <w:shd w:val="clear" w:color="auto" w:fill="FFFFFF"/>
        </w:rPr>
        <w:t>ODSTĄPIENIE OD UMOWY</w:t>
      </w:r>
      <w:bookmarkEnd w:id="35"/>
    </w:p>
    <w:p w14:paraId="3F8B0961" w14:textId="77777777" w:rsidR="00103D4E" w:rsidRPr="00103D4E" w:rsidRDefault="00103D4E">
      <w:pPr>
        <w:widowControl w:val="0"/>
        <w:numPr>
          <w:ilvl w:val="0"/>
          <w:numId w:val="19"/>
        </w:numPr>
        <w:tabs>
          <w:tab w:val="left" w:pos="943"/>
        </w:tabs>
        <w:spacing w:line="264" w:lineRule="exact"/>
        <w:ind w:left="940" w:right="-410" w:hanging="280"/>
        <w:jc w:val="both"/>
        <w:rPr>
          <w:rFonts w:eastAsia="DejaVu Sans"/>
        </w:rPr>
      </w:pPr>
      <w:r w:rsidRPr="00103D4E">
        <w:rPr>
          <w:rFonts w:eastAsia="DejaVu Sans"/>
        </w:rPr>
        <w:t>Zamawiający może odstąpić od umowy jeżeli zachodzi co najmniej jedna z następujących okoliczności:</w:t>
      </w:r>
    </w:p>
    <w:p w14:paraId="53F3981E" w14:textId="77777777" w:rsidR="00103D4E" w:rsidRPr="00103D4E" w:rsidRDefault="00103D4E" w:rsidP="00103D4E">
      <w:pPr>
        <w:ind w:left="220" w:firstLine="720"/>
        <w:jc w:val="both"/>
      </w:pPr>
      <w:r w:rsidRPr="00103D4E">
        <w:t>a) dokonano zmiany umowy z naruszeniem art. 454 i art. 455 ustawy Pzp</w:t>
      </w:r>
    </w:p>
    <w:p w14:paraId="431F947C" w14:textId="77777777" w:rsidR="00103D4E" w:rsidRPr="00103D4E" w:rsidRDefault="00103D4E" w:rsidP="00103D4E">
      <w:pPr>
        <w:ind w:left="220" w:firstLine="720"/>
        <w:jc w:val="both"/>
      </w:pPr>
      <w:r w:rsidRPr="00103D4E">
        <w:t>b) wykonawca w chwili zawarcia umowy podlegał wykluczeniu na podstawie art. 108,</w:t>
      </w:r>
    </w:p>
    <w:p w14:paraId="2D902DDE" w14:textId="77777777" w:rsidR="00103D4E" w:rsidRPr="00103D4E" w:rsidRDefault="00103D4E" w:rsidP="00103D4E">
      <w:pPr>
        <w:ind w:left="940"/>
        <w:jc w:val="both"/>
      </w:pPr>
      <w:r w:rsidRPr="00103D4E">
        <w:t xml:space="preserve">c) Trybunał Sprawiedliwości Unii Europejskiej stwierdził, w ramach procedury przewidzianej w </w:t>
      </w:r>
      <w:hyperlink r:id="rId9" w:anchor="/document/17099384?unitId=art(258)&amp;cm=DOCUMENT" w:history="1">
        <w:r w:rsidRPr="00103D4E">
          <w:rPr>
            <w:u w:val="single"/>
          </w:rPr>
          <w:t>art. 258</w:t>
        </w:r>
      </w:hyperlink>
      <w:r w:rsidRPr="00103D4E">
        <w:t xml:space="preserve"> Traktatu o funkcjonowaniu Unii Europejskiej, że Rzeczpospolita Polska uchybiła zobowiązaniom, które ciążą na niej na mocy Traktatów, </w:t>
      </w:r>
      <w:hyperlink r:id="rId10" w:anchor="/document/68413979?cm=DOCUMENT" w:history="1">
        <w:r w:rsidRPr="00103D4E">
          <w:rPr>
            <w:u w:val="single"/>
          </w:rPr>
          <w:t>dyrektywy</w:t>
        </w:r>
      </w:hyperlink>
      <w:r w:rsidRPr="00103D4E">
        <w:t xml:space="preserve"> 2014/24/UE, </w:t>
      </w:r>
      <w:hyperlink r:id="rId11" w:anchor="/document/68413980?cm=DOCUMENT" w:history="1">
        <w:r w:rsidRPr="00103D4E">
          <w:rPr>
            <w:u w:val="single"/>
          </w:rPr>
          <w:t>dyrektywy</w:t>
        </w:r>
      </w:hyperlink>
      <w:r w:rsidRPr="00103D4E">
        <w:t xml:space="preserve"> 2014/25/UE i </w:t>
      </w:r>
      <w:hyperlink r:id="rId12" w:anchor="/document/67894791?cm=DOCUMENT" w:history="1">
        <w:r w:rsidRPr="00103D4E">
          <w:rPr>
            <w:u w:val="single"/>
          </w:rPr>
          <w:t>dyrektywy</w:t>
        </w:r>
      </w:hyperlink>
      <w:r w:rsidRPr="00103D4E">
        <w:t xml:space="preserve"> 2009/81/WE, z uwagi na to, że zamawiający udzielił zamówienia z naruszeniem prawa Unii Europejskiej.</w:t>
      </w:r>
    </w:p>
    <w:p w14:paraId="0F3C68CE" w14:textId="77777777" w:rsidR="00103D4E" w:rsidRPr="00103D4E" w:rsidRDefault="00103D4E" w:rsidP="00103D4E">
      <w:pPr>
        <w:ind w:left="720"/>
        <w:jc w:val="both"/>
      </w:pPr>
      <w:r w:rsidRPr="00103D4E">
        <w:t>2.  W przypadku, o którym mowa w ust. 1 lit.a, zamawiający odstępuje od umowy w części, której zmiana dotyczy.</w:t>
      </w:r>
    </w:p>
    <w:p w14:paraId="1B8D616F" w14:textId="77777777" w:rsidR="00103D4E" w:rsidRPr="00103D4E" w:rsidRDefault="00103D4E" w:rsidP="00103D4E">
      <w:pPr>
        <w:tabs>
          <w:tab w:val="left" w:pos="1086"/>
        </w:tabs>
        <w:ind w:left="720"/>
        <w:jc w:val="both"/>
      </w:pPr>
      <w:r w:rsidRPr="00103D4E">
        <w:t>3.  W przypadkach, o których mowa w ust. 1, wykonawca może żądać wyłącznie wynagrodzenia należnego z tytułu wykonania części umowy.</w:t>
      </w:r>
    </w:p>
    <w:p w14:paraId="19DF9473" w14:textId="77777777" w:rsidR="00103D4E" w:rsidRPr="00103D4E" w:rsidRDefault="00103D4E" w:rsidP="00103D4E">
      <w:pPr>
        <w:tabs>
          <w:tab w:val="left" w:pos="1086"/>
        </w:tabs>
        <w:ind w:left="720"/>
        <w:jc w:val="both"/>
        <w:rPr>
          <w:rFonts w:eastAsia="DejaVu Sans"/>
          <w:shd w:val="clear" w:color="auto" w:fill="FFFFFF"/>
        </w:rPr>
      </w:pPr>
      <w:r w:rsidRPr="00103D4E">
        <w:t>4.</w:t>
      </w:r>
      <w:r w:rsidRPr="00103D4E">
        <w:tab/>
      </w:r>
      <w:r w:rsidRPr="00103D4E">
        <w:rPr>
          <w:rFonts w:eastAsia="DejaVu Sans"/>
          <w:shd w:val="clear" w:color="auto" w:fill="FFFFFF"/>
        </w:rPr>
        <w:t>Odstąpienie od umowy może nastąpić wyłącznie w formie pisemnej wraz z podaniem uzasadnienia poprzez pisemne oświadczenie dostarczone zamawiającemu.</w:t>
      </w:r>
    </w:p>
    <w:p w14:paraId="314ED14D" w14:textId="77777777" w:rsidR="00103D4E" w:rsidRPr="00103D4E" w:rsidRDefault="00103D4E" w:rsidP="00103D4E">
      <w:pPr>
        <w:tabs>
          <w:tab w:val="left" w:pos="1086"/>
        </w:tabs>
        <w:ind w:left="720"/>
        <w:jc w:val="both"/>
        <w:rPr>
          <w:rFonts w:eastAsia="DejaVu Sans"/>
          <w:color w:val="000000"/>
          <w:shd w:val="clear" w:color="auto" w:fill="FFFFFF"/>
        </w:rPr>
      </w:pPr>
      <w:r w:rsidRPr="00103D4E">
        <w:rPr>
          <w:rFonts w:eastAsia="DejaVu Sans"/>
          <w:color w:val="000000"/>
          <w:shd w:val="clear" w:color="auto" w:fill="FFFFFF"/>
        </w:rPr>
        <w:t>5.</w:t>
      </w:r>
      <w:r w:rsidRPr="00103D4E">
        <w:rPr>
          <w:rFonts w:eastAsia="DejaVu Sans"/>
          <w:color w:val="000000"/>
          <w:shd w:val="clear" w:color="auto" w:fill="FFFFFF"/>
        </w:rPr>
        <w:tab/>
        <w:t>W razie odstąpienia od umowy, wykonawca przy udziale zamawiającego sporządzi w terminie do 7 dni od daty odstąpienia, protokół inwentaryzacji wykonanych, a nieuregulowanych finansowo robót. Protokół inwentaryzacji będzie stanowić, w tym przypadku, podstawę do ostatecznego rozliczenia robót. W przypadku nie przystąpienia przez wykonawcę w powyższym terminie do inwentaryzacji robót, zamawiający upoważniony jest do jednostronnej inwentaryzacji tych robót na koszt wykonawcy.</w:t>
      </w:r>
    </w:p>
    <w:p w14:paraId="37C0426D" w14:textId="77777777" w:rsidR="00103D4E" w:rsidRPr="00103D4E" w:rsidRDefault="00103D4E" w:rsidP="00103D4E">
      <w:pPr>
        <w:tabs>
          <w:tab w:val="left" w:pos="1086"/>
        </w:tabs>
        <w:ind w:left="720"/>
        <w:jc w:val="both"/>
        <w:rPr>
          <w:rFonts w:eastAsia="DejaVu Sans"/>
          <w:color w:val="000000"/>
        </w:rPr>
      </w:pPr>
      <w:r w:rsidRPr="00103D4E">
        <w:rPr>
          <w:rFonts w:eastAsia="DejaVu Sans"/>
          <w:color w:val="000000"/>
          <w:shd w:val="clear" w:color="auto" w:fill="FFFFFF"/>
        </w:rPr>
        <w:t>6.</w:t>
      </w:r>
      <w:r w:rsidRPr="00103D4E">
        <w:rPr>
          <w:rFonts w:eastAsia="DejaVu Sans"/>
          <w:color w:val="000000"/>
          <w:shd w:val="clear" w:color="auto" w:fill="FFFFFF"/>
        </w:rPr>
        <w:tab/>
        <w:t>Wykonawca zabezpiecza przerwane roboty w zakresie ustalonym z zamawiającym na koszt strony, z której powodu nastąpiło odstąpienie od umowy.</w:t>
      </w:r>
    </w:p>
    <w:p w14:paraId="65C12610" w14:textId="77777777" w:rsidR="00103D4E" w:rsidRPr="00103D4E" w:rsidRDefault="00103D4E" w:rsidP="00103D4E">
      <w:pPr>
        <w:keepNext/>
        <w:keepLines/>
        <w:widowControl w:val="0"/>
        <w:spacing w:line="190" w:lineRule="exact"/>
        <w:ind w:right="-410"/>
        <w:jc w:val="center"/>
        <w:outlineLvl w:val="7"/>
        <w:rPr>
          <w:rFonts w:eastAsia="DejaVu Sans"/>
          <w:b/>
          <w:bCs/>
          <w:color w:val="000000"/>
          <w:shd w:val="clear" w:color="auto" w:fill="FFFFFF"/>
        </w:rPr>
      </w:pPr>
      <w:bookmarkStart w:id="36" w:name="bookmark77"/>
    </w:p>
    <w:p w14:paraId="3DDE252E" w14:textId="77777777" w:rsidR="00103D4E" w:rsidRPr="00103D4E" w:rsidRDefault="00103D4E" w:rsidP="00103D4E">
      <w:pPr>
        <w:keepNext/>
        <w:keepLines/>
        <w:widowControl w:val="0"/>
        <w:spacing w:line="190" w:lineRule="exact"/>
        <w:ind w:right="-410"/>
        <w:jc w:val="center"/>
        <w:outlineLvl w:val="7"/>
        <w:rPr>
          <w:rFonts w:eastAsia="DejaVu Sans"/>
          <w:b/>
          <w:bCs/>
          <w:color w:val="000000"/>
          <w:shd w:val="clear" w:color="auto" w:fill="FFFFFF"/>
        </w:rPr>
      </w:pPr>
    </w:p>
    <w:p w14:paraId="6EED460A" w14:textId="77777777" w:rsidR="009E16C8" w:rsidRDefault="009E16C8">
      <w:pPr>
        <w:spacing w:after="160" w:line="259" w:lineRule="auto"/>
        <w:rPr>
          <w:rFonts w:eastAsia="DejaVu Sans"/>
          <w:b/>
          <w:bCs/>
          <w:color w:val="000000"/>
          <w:shd w:val="clear" w:color="auto" w:fill="FFFFFF"/>
        </w:rPr>
      </w:pPr>
      <w:r>
        <w:rPr>
          <w:rFonts w:eastAsia="DejaVu Sans"/>
          <w:b/>
          <w:bCs/>
          <w:color w:val="000000"/>
          <w:shd w:val="clear" w:color="auto" w:fill="FFFFFF"/>
        </w:rPr>
        <w:br w:type="page"/>
      </w:r>
    </w:p>
    <w:p w14:paraId="0E4528BC" w14:textId="09E3457B" w:rsidR="00103D4E" w:rsidRPr="00103D4E" w:rsidRDefault="00103D4E" w:rsidP="00103D4E">
      <w:pPr>
        <w:keepNext/>
        <w:keepLines/>
        <w:widowControl w:val="0"/>
        <w:spacing w:line="190" w:lineRule="exact"/>
        <w:ind w:right="-410"/>
        <w:jc w:val="center"/>
        <w:outlineLvl w:val="7"/>
        <w:rPr>
          <w:rFonts w:eastAsia="DejaVu Sans"/>
          <w:b/>
          <w:bCs/>
          <w:color w:val="000000"/>
          <w:shd w:val="clear" w:color="auto" w:fill="FFFFFF"/>
        </w:rPr>
      </w:pPr>
      <w:r w:rsidRPr="00103D4E">
        <w:rPr>
          <w:rFonts w:eastAsia="DejaVu Sans"/>
          <w:b/>
          <w:bCs/>
          <w:color w:val="000000"/>
          <w:shd w:val="clear" w:color="auto" w:fill="FFFFFF"/>
        </w:rPr>
        <w:lastRenderedPageBreak/>
        <w:t>§ 17</w:t>
      </w:r>
      <w:bookmarkEnd w:id="36"/>
    </w:p>
    <w:p w14:paraId="0E3871AB" w14:textId="77777777" w:rsidR="00103D4E" w:rsidRPr="00103D4E" w:rsidRDefault="00103D4E" w:rsidP="00103D4E">
      <w:pPr>
        <w:keepNext/>
        <w:keepLines/>
        <w:widowControl w:val="0"/>
        <w:spacing w:line="190" w:lineRule="exact"/>
        <w:ind w:right="-410"/>
        <w:jc w:val="center"/>
        <w:outlineLvl w:val="7"/>
        <w:rPr>
          <w:rFonts w:eastAsia="DejaVu Sans"/>
          <w:b/>
          <w:bCs/>
        </w:rPr>
      </w:pPr>
    </w:p>
    <w:p w14:paraId="266D5788" w14:textId="77777777" w:rsidR="00103D4E" w:rsidRPr="00103D4E" w:rsidRDefault="00103D4E" w:rsidP="00103D4E">
      <w:pPr>
        <w:keepNext/>
        <w:keepLines/>
        <w:widowControl w:val="0"/>
        <w:spacing w:line="190" w:lineRule="exact"/>
        <w:ind w:right="-410"/>
        <w:jc w:val="center"/>
        <w:outlineLvl w:val="7"/>
        <w:rPr>
          <w:rFonts w:eastAsia="DejaVu Sans"/>
          <w:b/>
          <w:bCs/>
          <w:color w:val="000000"/>
          <w:shd w:val="clear" w:color="auto" w:fill="FFFFFF"/>
        </w:rPr>
      </w:pPr>
      <w:bookmarkStart w:id="37" w:name="bookmark78"/>
      <w:r w:rsidRPr="00103D4E">
        <w:rPr>
          <w:rFonts w:eastAsia="DejaVu Sans"/>
          <w:b/>
          <w:bCs/>
          <w:color w:val="000000"/>
          <w:shd w:val="clear" w:color="auto" w:fill="FFFFFF"/>
        </w:rPr>
        <w:t>ZMIANA ISTOTNYCH POSTANOWIEŃ UMOWY W STOSUNKU DO TREŚCI OFERTY</w:t>
      </w:r>
      <w:bookmarkEnd w:id="37"/>
    </w:p>
    <w:p w14:paraId="4BC3CEE7" w14:textId="77777777" w:rsidR="00103D4E" w:rsidRPr="00103D4E" w:rsidRDefault="00103D4E" w:rsidP="00103D4E">
      <w:pPr>
        <w:keepNext/>
        <w:keepLines/>
        <w:widowControl w:val="0"/>
        <w:spacing w:line="190" w:lineRule="exact"/>
        <w:ind w:right="-410"/>
        <w:jc w:val="center"/>
        <w:outlineLvl w:val="7"/>
        <w:rPr>
          <w:rFonts w:eastAsia="DejaVu Sans"/>
          <w:b/>
          <w:bCs/>
        </w:rPr>
      </w:pPr>
    </w:p>
    <w:p w14:paraId="31E54D3C" w14:textId="77777777" w:rsidR="00103D4E" w:rsidRPr="00103D4E" w:rsidRDefault="00103D4E">
      <w:pPr>
        <w:widowControl w:val="0"/>
        <w:numPr>
          <w:ilvl w:val="0"/>
          <w:numId w:val="20"/>
        </w:numPr>
        <w:tabs>
          <w:tab w:val="left" w:pos="944"/>
        </w:tabs>
        <w:spacing w:line="264" w:lineRule="exact"/>
        <w:ind w:left="940" w:right="-410" w:hanging="280"/>
        <w:jc w:val="both"/>
        <w:rPr>
          <w:rFonts w:eastAsia="DejaVu Sans"/>
          <w:bCs/>
        </w:rPr>
      </w:pPr>
      <w:r w:rsidRPr="00103D4E">
        <w:rPr>
          <w:rFonts w:eastAsia="DejaVu Sans"/>
          <w:bCs/>
          <w:color w:val="000000"/>
          <w:shd w:val="clear" w:color="auto" w:fill="FFFFFF"/>
        </w:rPr>
        <w:t>Dopuszcza się możliwość zmiany postanowień umowy w zakresie dotyczącym przedmiotu umowy w przypadku stwierdzenia przez zamawiającego braku konieczności wykonania części robót budowlanych stanowiących przedmiot umowy - w takim przypadku zmiana dotyczyć będzie zmniejszenia zakresu przedmiotu umowy oraz obniżenia wysokości należnego wykonawcy wynagrodzenia, o wartość tej części przedmiotu umowy ustaloną na podstawie kosztorysu ofertowego stanowiącego załącznik nr 2 do umowy - wykonawcy z tego tytułu nie przysługują żadne roszczenia; w tym prawo do odszkodowania. Przy czym obniżenie wartości należnego wynagrodzenia nie może przekroczyć 15%.</w:t>
      </w:r>
    </w:p>
    <w:p w14:paraId="44D0BE0E" w14:textId="77777777" w:rsidR="00103D4E" w:rsidRPr="00103D4E" w:rsidRDefault="00103D4E">
      <w:pPr>
        <w:widowControl w:val="0"/>
        <w:numPr>
          <w:ilvl w:val="0"/>
          <w:numId w:val="20"/>
        </w:numPr>
        <w:tabs>
          <w:tab w:val="left" w:pos="944"/>
        </w:tabs>
        <w:spacing w:line="264" w:lineRule="exact"/>
        <w:ind w:left="940" w:right="-410" w:hanging="280"/>
        <w:jc w:val="both"/>
        <w:rPr>
          <w:rFonts w:eastAsia="DejaVu Sans"/>
          <w:bCs/>
        </w:rPr>
      </w:pPr>
      <w:r w:rsidRPr="00103D4E">
        <w:rPr>
          <w:rFonts w:eastAsia="DejaVu Sans"/>
          <w:bCs/>
          <w:color w:val="000000"/>
          <w:shd w:val="clear" w:color="auto" w:fill="FFFFFF"/>
        </w:rPr>
        <w:t>Dopuszcza się możliwość zmiany postanowień umowy w zakresie dotyczącym zmiany sposobu wykonania przedmiotu umowy w przypadku;</w:t>
      </w:r>
    </w:p>
    <w:p w14:paraId="1717EEF6" w14:textId="77777777" w:rsidR="00103D4E" w:rsidRPr="00103D4E" w:rsidRDefault="00103D4E">
      <w:pPr>
        <w:widowControl w:val="0"/>
        <w:numPr>
          <w:ilvl w:val="0"/>
          <w:numId w:val="21"/>
        </w:numPr>
        <w:tabs>
          <w:tab w:val="left" w:pos="1218"/>
        </w:tabs>
        <w:spacing w:line="264" w:lineRule="exact"/>
        <w:ind w:left="1220" w:right="-410" w:hanging="280"/>
        <w:jc w:val="both"/>
        <w:rPr>
          <w:rFonts w:eastAsia="DejaVu Sans"/>
          <w:bCs/>
        </w:rPr>
      </w:pPr>
      <w:r w:rsidRPr="00103D4E">
        <w:rPr>
          <w:rFonts w:eastAsia="DejaVu Sans"/>
          <w:bCs/>
          <w:color w:val="000000"/>
          <w:shd w:val="clear" w:color="auto" w:fill="FFFFFF"/>
        </w:rPr>
        <w:t>konieczności zrealizowania jakiejkolwiek części przedmiotu umowy przy zastosowaniu innych rozwiązań niż wskazane w dokumentacji projektowej lub specyfikacjach technicznych wykonania i odbioru robót, a wynikających ze stwierdzonych wad lub zmiany stanu prawnego w oparciu, o który je przygotowano,</w:t>
      </w:r>
    </w:p>
    <w:p w14:paraId="0C371EF9" w14:textId="77777777" w:rsidR="00103D4E" w:rsidRPr="00103D4E" w:rsidRDefault="00103D4E">
      <w:pPr>
        <w:widowControl w:val="0"/>
        <w:numPr>
          <w:ilvl w:val="0"/>
          <w:numId w:val="21"/>
        </w:numPr>
        <w:tabs>
          <w:tab w:val="left" w:pos="1218"/>
        </w:tabs>
        <w:spacing w:line="264" w:lineRule="exact"/>
        <w:ind w:left="1220" w:right="-410" w:hanging="280"/>
        <w:jc w:val="both"/>
        <w:rPr>
          <w:rFonts w:eastAsia="DejaVu Sans"/>
          <w:bCs/>
        </w:rPr>
      </w:pPr>
      <w:r w:rsidRPr="00103D4E">
        <w:rPr>
          <w:rFonts w:eastAsia="DejaVu Sans"/>
          <w:bCs/>
          <w:color w:val="000000"/>
          <w:shd w:val="clear" w:color="auto" w:fill="FFFFFF"/>
        </w:rPr>
        <w:t>możliwości wykonania przedmiotu umowy przy zastosowaniu innych rozwiązań technicznych lub materiałowych w stosunku do określonych w dokumentacji projektowej lub specyfikacji technicznej wykonania i odbioru robót przy zachowaniu jakości i parametrów technicznych, funkcjonalnych itp. określonych w dokumentacji projektowej i specyfikacji technicznej wykonania i odbioru robót budowlanych, jeżeli umożliwiają uzyskanie lepszej jakości lub funkcjonalności lub zmniejszenie kosztów eksploatacji lub kosztów wykonania przedmiotu umowy.</w:t>
      </w:r>
    </w:p>
    <w:p w14:paraId="39ABF480" w14:textId="77777777" w:rsidR="00103D4E" w:rsidRPr="00103D4E" w:rsidRDefault="00103D4E" w:rsidP="00103D4E">
      <w:pPr>
        <w:widowControl w:val="0"/>
        <w:spacing w:line="264" w:lineRule="exact"/>
        <w:ind w:left="940" w:right="-410"/>
        <w:jc w:val="both"/>
        <w:rPr>
          <w:rFonts w:eastAsia="DejaVu Sans"/>
          <w:bCs/>
        </w:rPr>
      </w:pPr>
      <w:r w:rsidRPr="00103D4E">
        <w:rPr>
          <w:rFonts w:eastAsia="DejaVu Sans"/>
          <w:bCs/>
          <w:color w:val="000000"/>
          <w:shd w:val="clear" w:color="auto" w:fill="FFFFFF"/>
        </w:rPr>
        <w:t>Wykonawca zobowiązuje się przyjąć do realizacji roboty budowlane na podstawie aneksu do umowy, co w każdym przypadku poprzedzone zostanie sporządzeniem protokołu konieczności wskazującym przyczyny zmiany sposobu wykonania przedmiotu umowy oraz niezbędną dokumentacja projektową.</w:t>
      </w:r>
    </w:p>
    <w:p w14:paraId="14CF9544" w14:textId="77777777" w:rsidR="00103D4E" w:rsidRPr="00103D4E" w:rsidRDefault="00103D4E">
      <w:pPr>
        <w:widowControl w:val="0"/>
        <w:numPr>
          <w:ilvl w:val="0"/>
          <w:numId w:val="20"/>
        </w:numPr>
        <w:tabs>
          <w:tab w:val="left" w:pos="944"/>
        </w:tabs>
        <w:spacing w:line="259" w:lineRule="exact"/>
        <w:ind w:left="940" w:right="-410" w:hanging="280"/>
        <w:jc w:val="both"/>
        <w:rPr>
          <w:rFonts w:eastAsia="DejaVu Sans"/>
          <w:bCs/>
        </w:rPr>
      </w:pPr>
      <w:r w:rsidRPr="00103D4E">
        <w:rPr>
          <w:rFonts w:eastAsia="DejaVu Sans"/>
          <w:bCs/>
          <w:color w:val="000000"/>
          <w:shd w:val="clear" w:color="auto" w:fill="FFFFFF"/>
        </w:rPr>
        <w:t>Dopuszcza się możliwość zmiany postanowień umowy w zakresie dotyczącym wynagrodzenia:</w:t>
      </w:r>
    </w:p>
    <w:p w14:paraId="7A9DFF1B" w14:textId="77777777" w:rsidR="00103D4E" w:rsidRPr="00103D4E" w:rsidRDefault="00103D4E">
      <w:pPr>
        <w:widowControl w:val="0"/>
        <w:numPr>
          <w:ilvl w:val="0"/>
          <w:numId w:val="22"/>
        </w:numPr>
        <w:tabs>
          <w:tab w:val="left" w:pos="1218"/>
        </w:tabs>
        <w:spacing w:line="259" w:lineRule="exact"/>
        <w:ind w:left="1220" w:right="-410" w:hanging="280"/>
        <w:jc w:val="both"/>
        <w:rPr>
          <w:rFonts w:eastAsia="DejaVu Sans"/>
          <w:bCs/>
        </w:rPr>
      </w:pPr>
      <w:r w:rsidRPr="00103D4E">
        <w:rPr>
          <w:rFonts w:eastAsia="DejaVu Sans"/>
          <w:bCs/>
          <w:color w:val="000000"/>
          <w:shd w:val="clear" w:color="auto" w:fill="FFFFFF"/>
        </w:rPr>
        <w:t>W przypadku zmiany sposobu wykonania przedmiotu umowy, jeżeli wprowadzone zmiany mają wpływ na koszty wykonania przedmiotu umowy przez wykonawcę:</w:t>
      </w:r>
    </w:p>
    <w:p w14:paraId="1A50B1DC" w14:textId="77777777" w:rsidR="00103D4E" w:rsidRPr="00103D4E" w:rsidRDefault="00103D4E">
      <w:pPr>
        <w:widowControl w:val="0"/>
        <w:numPr>
          <w:ilvl w:val="0"/>
          <w:numId w:val="23"/>
        </w:numPr>
        <w:tabs>
          <w:tab w:val="left" w:pos="1662"/>
        </w:tabs>
        <w:spacing w:line="264" w:lineRule="exact"/>
        <w:ind w:left="1640" w:right="-410" w:hanging="420"/>
        <w:jc w:val="both"/>
        <w:rPr>
          <w:rFonts w:eastAsia="DejaVu Sans"/>
          <w:bCs/>
        </w:rPr>
      </w:pPr>
      <w:r w:rsidRPr="00103D4E">
        <w:rPr>
          <w:rFonts w:eastAsia="DejaVu Sans"/>
          <w:bCs/>
          <w:color w:val="000000"/>
          <w:shd w:val="clear" w:color="auto" w:fill="FFFFFF"/>
        </w:rPr>
        <w:t>W przypadku wprowadzenia rozwiązań zamiennych wynagrodzenie umowne ulega zmianie o różnicę wartości robót zaniechanych i wartości robót, które będą wykonywane. Wartość robót zaniechanych oraz wartość robót, które będą wykonywane zostanie ustalona w zatwierdzonym przez zamawiającego kosztorysie różnicowym. Podstawą do określenia ilości robót zaniechanych będzie dokumentacja projektowa, a podstawą do określenia ich wartości będzie cena jednostkowa dla tej roboty określona w kosztorysie ofertowym stanowiącym załącznik nr 2 do umowy.</w:t>
      </w:r>
    </w:p>
    <w:p w14:paraId="24C412ED" w14:textId="77777777" w:rsidR="00103D4E" w:rsidRPr="00103D4E" w:rsidRDefault="00103D4E">
      <w:pPr>
        <w:widowControl w:val="0"/>
        <w:numPr>
          <w:ilvl w:val="0"/>
          <w:numId w:val="23"/>
        </w:numPr>
        <w:tabs>
          <w:tab w:val="left" w:pos="1662"/>
        </w:tabs>
        <w:spacing w:line="264" w:lineRule="exact"/>
        <w:ind w:left="1640" w:right="-410" w:hanging="420"/>
        <w:jc w:val="both"/>
        <w:rPr>
          <w:rFonts w:eastAsia="DejaVu Sans"/>
          <w:bCs/>
        </w:rPr>
      </w:pPr>
      <w:r w:rsidRPr="00103D4E">
        <w:rPr>
          <w:rFonts w:eastAsia="DejaVu Sans"/>
          <w:bCs/>
          <w:color w:val="000000"/>
          <w:shd w:val="clear" w:color="auto" w:fill="FFFFFF"/>
        </w:rPr>
        <w:t>W przypadku wystąpienia robót dodatkowych wynagrodzenie umowne ulega zmianie o wartości robót, które będą wykonywane. Ustalenie wartości robót, które będą wykonane nastąpi na podstawie cen jednostkowych przyjętych do kosztorysu ofertowego wykonawcy stanowiącego załącznik nr 2 do umowy, a w przypadku braku cen jednostkowych poprzez zastosowanie wskaźników cenotwórczych (stawka robocizny, narzut z tytułu kosztów pośrednich, kosztów zakupu, zysku, ceny materiałów i sprzętu) zastosowanych w kosztorysie ofertowym stanowiącym załącznik nr 2 do umowy.</w:t>
      </w:r>
    </w:p>
    <w:p w14:paraId="1116C4F3" w14:textId="77777777" w:rsidR="00103D4E" w:rsidRPr="00103D4E" w:rsidRDefault="00103D4E" w:rsidP="00103D4E">
      <w:pPr>
        <w:widowControl w:val="0"/>
        <w:spacing w:line="264" w:lineRule="exact"/>
        <w:ind w:left="1220" w:right="-410"/>
        <w:jc w:val="both"/>
        <w:rPr>
          <w:rFonts w:eastAsia="DejaVu Sans"/>
          <w:bCs/>
        </w:rPr>
      </w:pPr>
      <w:r w:rsidRPr="00103D4E">
        <w:rPr>
          <w:rFonts w:eastAsia="DejaVu Sans"/>
          <w:bCs/>
          <w:color w:val="000000"/>
          <w:shd w:val="clear" w:color="auto" w:fill="FFFFFF"/>
        </w:rPr>
        <w:t>W przypadku braku właściwych wskaźników cenotwórczych w kosztorysie ofertowym, wykonawca przyjmuje zatwierdzone przez zamawiającego wskaźniki cenotwórcze, ceny materiałów wg cen zakupu, pracy sprzętu wg faktycznie poniesionych kosztów jednak nie wyższe niż średnie ceny materiałów i pracy sprzętu wg SECOCENBUDU dla rejonu lubuskiego, dla kwartału poprzedzającego kwartał, w którym wykonywane są roboty.</w:t>
      </w:r>
    </w:p>
    <w:p w14:paraId="318E5041" w14:textId="77777777" w:rsidR="00103D4E" w:rsidRPr="00103D4E" w:rsidRDefault="00103D4E">
      <w:pPr>
        <w:widowControl w:val="0"/>
        <w:numPr>
          <w:ilvl w:val="0"/>
          <w:numId w:val="22"/>
        </w:numPr>
        <w:tabs>
          <w:tab w:val="left" w:pos="1218"/>
        </w:tabs>
        <w:spacing w:line="264" w:lineRule="exact"/>
        <w:ind w:left="1220" w:right="-410" w:hanging="280"/>
        <w:jc w:val="both"/>
        <w:rPr>
          <w:rFonts w:eastAsia="DejaVu Sans"/>
          <w:bCs/>
        </w:rPr>
      </w:pPr>
      <w:r w:rsidRPr="00103D4E">
        <w:rPr>
          <w:rFonts w:eastAsia="DejaVu Sans"/>
          <w:bCs/>
          <w:color w:val="000000"/>
          <w:shd w:val="clear" w:color="auto" w:fill="FFFFFF"/>
        </w:rPr>
        <w:t xml:space="preserve">W przypadku ustawowej zmiany stawki podatku od towarów i usług </w:t>
      </w:r>
      <w:r w:rsidRPr="00103D4E">
        <w:rPr>
          <w:rFonts w:eastAsia="DejaVu Sans"/>
          <w:bCs/>
          <w:color w:val="000000"/>
          <w:shd w:val="clear" w:color="auto" w:fill="FFFFFF"/>
          <w:lang w:val="en-US" w:eastAsia="en-US"/>
        </w:rPr>
        <w:t xml:space="preserve">(VAT), </w:t>
      </w:r>
      <w:r w:rsidRPr="00103D4E">
        <w:rPr>
          <w:rFonts w:eastAsia="DejaVu Sans"/>
          <w:bCs/>
          <w:color w:val="000000"/>
          <w:shd w:val="clear" w:color="auto" w:fill="FFFFFF"/>
        </w:rPr>
        <w:t xml:space="preserve">w takim przypadku wynagrodzenie należne wykonawcy zostanie odpowiednio zmienione w </w:t>
      </w:r>
      <w:r w:rsidRPr="00103D4E">
        <w:rPr>
          <w:rFonts w:eastAsia="DejaVu Sans"/>
          <w:bCs/>
          <w:color w:val="000000"/>
          <w:shd w:val="clear" w:color="auto" w:fill="FFFFFF"/>
        </w:rPr>
        <w:lastRenderedPageBreak/>
        <w:t xml:space="preserve">stosunku wynikającym ze zmienionej stawki podatku od towarów i usług </w:t>
      </w:r>
      <w:r w:rsidRPr="00103D4E">
        <w:rPr>
          <w:rFonts w:eastAsia="DejaVu Sans"/>
          <w:bCs/>
          <w:color w:val="000000"/>
          <w:shd w:val="clear" w:color="auto" w:fill="FFFFFF"/>
          <w:lang w:val="en-US" w:eastAsia="en-US"/>
        </w:rPr>
        <w:t xml:space="preserve">(VAT). </w:t>
      </w:r>
      <w:r w:rsidRPr="00103D4E">
        <w:rPr>
          <w:rFonts w:eastAsia="DejaVu Sans"/>
          <w:bCs/>
          <w:color w:val="000000"/>
          <w:shd w:val="clear" w:color="auto" w:fill="FFFFFF"/>
        </w:rPr>
        <w:t>Zmiana wysokości wynagrodzenia należnego wykonawcy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Wartość wynagrodzenia netto nie zmieni się, a wartość wynagrodzenia brutto zostanie wyliczona na podstawie nowych przepisów.</w:t>
      </w:r>
    </w:p>
    <w:p w14:paraId="3BA9AD5F" w14:textId="77777777" w:rsidR="00103D4E" w:rsidRPr="00103D4E" w:rsidRDefault="00103D4E">
      <w:pPr>
        <w:widowControl w:val="0"/>
        <w:numPr>
          <w:ilvl w:val="0"/>
          <w:numId w:val="20"/>
        </w:numPr>
        <w:tabs>
          <w:tab w:val="left" w:pos="945"/>
        </w:tabs>
        <w:spacing w:line="269" w:lineRule="exact"/>
        <w:ind w:left="940" w:right="-410" w:hanging="280"/>
        <w:jc w:val="both"/>
        <w:rPr>
          <w:rFonts w:eastAsia="DejaVu Sans"/>
          <w:bCs/>
        </w:rPr>
      </w:pPr>
      <w:r w:rsidRPr="00103D4E">
        <w:rPr>
          <w:rFonts w:eastAsia="DejaVu Sans"/>
          <w:bCs/>
          <w:color w:val="000000"/>
          <w:shd w:val="clear" w:color="auto" w:fill="FFFFFF"/>
        </w:rPr>
        <w:t>Dopuszcza się możliwość zmiany postanowień umowy w zakresie dotyczącym zmiany terminu wykonania przedmiotu umowy w przypadku;</w:t>
      </w:r>
    </w:p>
    <w:p w14:paraId="776CF498" w14:textId="77777777" w:rsidR="00103D4E" w:rsidRPr="00103D4E" w:rsidRDefault="00103D4E">
      <w:pPr>
        <w:widowControl w:val="0"/>
        <w:numPr>
          <w:ilvl w:val="0"/>
          <w:numId w:val="24"/>
        </w:numPr>
        <w:tabs>
          <w:tab w:val="left" w:pos="1218"/>
        </w:tabs>
        <w:spacing w:line="269" w:lineRule="exact"/>
        <w:ind w:left="1220" w:right="-410" w:hanging="280"/>
        <w:jc w:val="both"/>
        <w:rPr>
          <w:rFonts w:eastAsia="DejaVu Sans"/>
          <w:bCs/>
        </w:rPr>
      </w:pPr>
      <w:r w:rsidRPr="00103D4E">
        <w:rPr>
          <w:rFonts w:eastAsia="DejaVu Sans"/>
          <w:bCs/>
          <w:color w:val="000000"/>
          <w:shd w:val="clear" w:color="auto" w:fill="FFFFFF"/>
        </w:rPr>
        <w:t>zawarcia umowy po upływie pierwotnego terminu związania ofertą, na skutek przyczyn leżących po stronie zamawiającego, w szczególności gdy oferta złożona przez wykonawcę przekraczała możliwości zamawiającego i konieczne było podjęcie działań zmierzających do zabezpieczenia dodatkowych środków finansowych umożliwiających zawarcie umowy z wykonawcą, co wpłynęło na skrócenie terminu realizacji przedmiotu umowy lub w przypadku wniesienia odwołania do Krajowej Izby Odwoławczej - w takim przypadku możliwe jest wydłużenie terminu wykonania umowy maksymalnie o okres jaki minął od upływu pierwotnego terminu związania ofertą do dnia zawarcia umowy,</w:t>
      </w:r>
    </w:p>
    <w:p w14:paraId="29F05851" w14:textId="77777777" w:rsidR="00103D4E" w:rsidRPr="00103D4E" w:rsidRDefault="00103D4E">
      <w:pPr>
        <w:widowControl w:val="0"/>
        <w:numPr>
          <w:ilvl w:val="0"/>
          <w:numId w:val="24"/>
        </w:numPr>
        <w:tabs>
          <w:tab w:val="left" w:pos="1229"/>
        </w:tabs>
        <w:spacing w:line="269" w:lineRule="exact"/>
        <w:ind w:left="1220" w:right="-410" w:hanging="280"/>
        <w:jc w:val="both"/>
        <w:rPr>
          <w:rFonts w:eastAsia="DejaVu Sans"/>
          <w:bCs/>
        </w:rPr>
      </w:pPr>
      <w:r w:rsidRPr="00103D4E">
        <w:rPr>
          <w:rFonts w:eastAsia="DejaVu Sans"/>
          <w:bCs/>
          <w:color w:val="000000"/>
          <w:shd w:val="clear" w:color="auto" w:fill="FFFFFF"/>
        </w:rPr>
        <w:t>jeżeli przyczyny, z powodu których będzie zagrożone dotrzymanie terminu wykonania umowy będą następstwem okoliczności, za które odpowiedzialność ponosi zamawiający, w szczególności będą następstwem zwłoki w przekazaniu terenu budowy, polecenia wstrzymania wykonywania robót, zwłoki w dokonaniu odbioru robót, konieczności usunięcia wady lub wprowadzenia zmian w dokumentacji projektowej w zakresie, w jakim ww. okoliczności miały lub będą mogły mieć wpływ na niedotrzymanie terminu wykonania umowy,</w:t>
      </w:r>
    </w:p>
    <w:p w14:paraId="0478E0E3" w14:textId="77777777" w:rsidR="00103D4E" w:rsidRPr="00103D4E" w:rsidRDefault="00103D4E">
      <w:pPr>
        <w:widowControl w:val="0"/>
        <w:numPr>
          <w:ilvl w:val="0"/>
          <w:numId w:val="24"/>
        </w:numPr>
        <w:tabs>
          <w:tab w:val="left" w:pos="1229"/>
        </w:tabs>
        <w:spacing w:line="269" w:lineRule="exact"/>
        <w:ind w:left="1220" w:right="-410" w:hanging="280"/>
        <w:jc w:val="both"/>
        <w:rPr>
          <w:rFonts w:eastAsia="DejaVu Sans"/>
          <w:bCs/>
        </w:rPr>
      </w:pPr>
      <w:r w:rsidRPr="00103D4E">
        <w:rPr>
          <w:rFonts w:eastAsia="DejaVu Sans"/>
          <w:bCs/>
          <w:color w:val="000000"/>
          <w:shd w:val="clear" w:color="auto" w:fill="FFFFFF"/>
        </w:rPr>
        <w:t>z powodu siły wyższej, przy czym przez siłę wyższą strony rozumieją zdarzenie zewnętrzne o nadzwyczajnym charakterze, niezależne od stron niemożliwe lub nadzwyczaj trudne do przewidzenia którego, skutkom nie dało się zapobiec, w szczególności . klęski żywiołowe, wojny, pożary, strajki generalne, zamieszki, epidemie,</w:t>
      </w:r>
    </w:p>
    <w:p w14:paraId="2C58268E" w14:textId="77777777" w:rsidR="00103D4E" w:rsidRPr="00103D4E" w:rsidRDefault="00103D4E">
      <w:pPr>
        <w:widowControl w:val="0"/>
        <w:numPr>
          <w:ilvl w:val="0"/>
          <w:numId w:val="24"/>
        </w:numPr>
        <w:tabs>
          <w:tab w:val="left" w:pos="1229"/>
        </w:tabs>
        <w:spacing w:line="269" w:lineRule="exact"/>
        <w:ind w:left="1220" w:right="-410" w:hanging="280"/>
        <w:jc w:val="both"/>
        <w:rPr>
          <w:rFonts w:eastAsia="DejaVu Sans"/>
          <w:bCs/>
        </w:rPr>
      </w:pPr>
      <w:r w:rsidRPr="00103D4E">
        <w:rPr>
          <w:rFonts w:eastAsia="DejaVu Sans"/>
          <w:bCs/>
          <w:color w:val="000000"/>
          <w:shd w:val="clear" w:color="auto" w:fill="FFFFFF"/>
        </w:rPr>
        <w:t>odmiennych od przyjętych w dokumentacji projektowej warunków, jeżeli mają te okoliczności wpływ na termin wykonania umowy,</w:t>
      </w:r>
    </w:p>
    <w:p w14:paraId="4CCBD101" w14:textId="77777777" w:rsidR="00103D4E" w:rsidRPr="00103D4E" w:rsidRDefault="00103D4E">
      <w:pPr>
        <w:widowControl w:val="0"/>
        <w:numPr>
          <w:ilvl w:val="0"/>
          <w:numId w:val="24"/>
        </w:numPr>
        <w:tabs>
          <w:tab w:val="left" w:pos="1229"/>
        </w:tabs>
        <w:spacing w:line="269" w:lineRule="exact"/>
        <w:ind w:left="940" w:right="-410"/>
        <w:jc w:val="both"/>
        <w:rPr>
          <w:rFonts w:eastAsia="DejaVu Sans"/>
          <w:bCs/>
        </w:rPr>
      </w:pPr>
      <w:r w:rsidRPr="00103D4E">
        <w:rPr>
          <w:rFonts w:eastAsia="DejaVu Sans"/>
          <w:bCs/>
          <w:color w:val="000000"/>
          <w:shd w:val="clear" w:color="auto" w:fill="FFFFFF"/>
        </w:rPr>
        <w:t>wstrzymanie budowy przez właściwy organ z przyczyn nie zawinionych przez wykonawcę;</w:t>
      </w:r>
    </w:p>
    <w:p w14:paraId="421DEEC7" w14:textId="77777777" w:rsidR="00103D4E" w:rsidRPr="00103D4E" w:rsidRDefault="00103D4E">
      <w:pPr>
        <w:widowControl w:val="0"/>
        <w:numPr>
          <w:ilvl w:val="0"/>
          <w:numId w:val="24"/>
        </w:numPr>
        <w:tabs>
          <w:tab w:val="left" w:pos="1229"/>
        </w:tabs>
        <w:spacing w:line="269" w:lineRule="exact"/>
        <w:ind w:left="1220" w:right="-410" w:hanging="280"/>
        <w:jc w:val="both"/>
        <w:rPr>
          <w:rFonts w:eastAsia="DejaVu Sans"/>
          <w:bCs/>
        </w:rPr>
      </w:pPr>
      <w:r w:rsidRPr="00103D4E">
        <w:rPr>
          <w:rFonts w:eastAsia="DejaVu Sans"/>
          <w:bCs/>
          <w:color w:val="000000"/>
          <w:shd w:val="clear" w:color="auto" w:fill="FFFFFF"/>
        </w:rPr>
        <w:t>będącym następstwem opóźnienia w działaniach organów administracji, z przyczyn nie zawinionych przez wykonawcę w szczególności: przekroczenie zakreślonych przez prawo terminów wydania przez organy administracji map, uzgodnień, opinii, decyzji, zezwoleń, itp.;</w:t>
      </w:r>
    </w:p>
    <w:p w14:paraId="115E12DA" w14:textId="77777777" w:rsidR="00103D4E" w:rsidRPr="00103D4E" w:rsidRDefault="00103D4E">
      <w:pPr>
        <w:widowControl w:val="0"/>
        <w:numPr>
          <w:ilvl w:val="0"/>
          <w:numId w:val="24"/>
        </w:numPr>
        <w:tabs>
          <w:tab w:val="left" w:pos="1229"/>
        </w:tabs>
        <w:spacing w:line="269" w:lineRule="exact"/>
        <w:ind w:left="1220" w:right="-410" w:hanging="280"/>
        <w:jc w:val="both"/>
        <w:rPr>
          <w:rFonts w:eastAsia="DejaVu Sans"/>
          <w:bCs/>
        </w:rPr>
      </w:pPr>
      <w:r w:rsidRPr="00103D4E">
        <w:rPr>
          <w:rFonts w:eastAsia="DejaVu Sans"/>
          <w:bCs/>
          <w:color w:val="000000"/>
          <w:shd w:val="clear" w:color="auto" w:fill="FFFFFF"/>
        </w:rPr>
        <w:t>zlecenia wykonania zamiennych lub dodatkowych robót budowlanych, o ile ich wykonanie tych robót powoduje konieczność przedłużenia terminu wykonania robót objętych niniejszą umową;</w:t>
      </w:r>
    </w:p>
    <w:p w14:paraId="6105DE67" w14:textId="77777777" w:rsidR="00103D4E" w:rsidRPr="00103D4E" w:rsidRDefault="00103D4E" w:rsidP="00103D4E">
      <w:pPr>
        <w:widowControl w:val="0"/>
        <w:spacing w:line="269" w:lineRule="exact"/>
        <w:ind w:left="940" w:right="-410"/>
        <w:jc w:val="both"/>
        <w:rPr>
          <w:rFonts w:eastAsia="DejaVu Sans"/>
          <w:bCs/>
        </w:rPr>
      </w:pPr>
      <w:r w:rsidRPr="00103D4E">
        <w:rPr>
          <w:rFonts w:eastAsia="DejaVu Sans"/>
          <w:bCs/>
          <w:color w:val="000000"/>
          <w:shd w:val="clear" w:color="auto" w:fill="FFFFFF"/>
        </w:rPr>
        <w:t>W przypadku wystąpienia którejkolwiek z okoliczności wymienionych powyżej - termin wykonania umowy może być przedłużony o czas niezbędny do zakończenia wykonania przedmiotu umowy jednak nie dłużej niż o okres trwania tych okoliczności.</w:t>
      </w:r>
    </w:p>
    <w:p w14:paraId="393211E0" w14:textId="77777777" w:rsidR="00103D4E" w:rsidRPr="00103D4E" w:rsidRDefault="00103D4E">
      <w:pPr>
        <w:widowControl w:val="0"/>
        <w:numPr>
          <w:ilvl w:val="0"/>
          <w:numId w:val="20"/>
        </w:numPr>
        <w:tabs>
          <w:tab w:val="left" w:pos="945"/>
        </w:tabs>
        <w:spacing w:line="264" w:lineRule="exact"/>
        <w:ind w:left="940" w:right="-410" w:hanging="280"/>
        <w:jc w:val="both"/>
        <w:rPr>
          <w:rFonts w:eastAsia="DejaVu Sans"/>
          <w:bCs/>
        </w:rPr>
      </w:pPr>
      <w:r w:rsidRPr="00103D4E">
        <w:rPr>
          <w:rFonts w:eastAsia="DejaVu Sans"/>
          <w:bCs/>
          <w:color w:val="000000"/>
          <w:shd w:val="clear" w:color="auto" w:fill="FFFFFF"/>
        </w:rPr>
        <w:t>Dopuszcza się możliwość zmiany postanowień umowy w zakresie dotyczącym zmiany podwykonawcy lub zwiększenia lub zmniejszenia zakresu robót budowlanych, które wykonawca będzie wykonywał za pomocą podwykonawców.</w:t>
      </w:r>
    </w:p>
    <w:p w14:paraId="50E48CE6" w14:textId="77777777" w:rsidR="00103D4E" w:rsidRPr="00103D4E" w:rsidRDefault="00103D4E">
      <w:pPr>
        <w:widowControl w:val="0"/>
        <w:numPr>
          <w:ilvl w:val="0"/>
          <w:numId w:val="20"/>
        </w:numPr>
        <w:tabs>
          <w:tab w:val="left" w:pos="945"/>
        </w:tabs>
        <w:spacing w:line="264" w:lineRule="exact"/>
        <w:ind w:left="940" w:right="-410" w:hanging="280"/>
        <w:jc w:val="both"/>
        <w:rPr>
          <w:rFonts w:eastAsia="DejaVu Sans"/>
          <w:bCs/>
        </w:rPr>
      </w:pPr>
      <w:r w:rsidRPr="00103D4E">
        <w:rPr>
          <w:rFonts w:eastAsia="DejaVu Sans"/>
          <w:bCs/>
          <w:color w:val="000000"/>
          <w:shd w:val="clear" w:color="auto" w:fill="FFFFFF"/>
        </w:rPr>
        <w:t>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p w14:paraId="6AFE3B2E" w14:textId="77777777" w:rsidR="00103D4E" w:rsidRPr="00103D4E" w:rsidRDefault="00103D4E">
      <w:pPr>
        <w:widowControl w:val="0"/>
        <w:numPr>
          <w:ilvl w:val="0"/>
          <w:numId w:val="20"/>
        </w:numPr>
        <w:tabs>
          <w:tab w:val="left" w:pos="945"/>
        </w:tabs>
        <w:spacing w:line="259" w:lineRule="exact"/>
        <w:ind w:left="940" w:right="-410" w:hanging="280"/>
        <w:jc w:val="both"/>
        <w:rPr>
          <w:rFonts w:eastAsia="DejaVu Sans"/>
          <w:bCs/>
        </w:rPr>
      </w:pPr>
      <w:r w:rsidRPr="00103D4E">
        <w:rPr>
          <w:rFonts w:eastAsia="DejaVu Sans"/>
          <w:bCs/>
          <w:color w:val="000000"/>
          <w:shd w:val="clear" w:color="auto" w:fill="FFFFFF"/>
        </w:rPr>
        <w:t>Warunkiem dokonania zmian w umowie jest złożenie wniosku przez stronę inicjującą zmianę. Wszelkie zmiany niniejszej umowy wymagają pisemnej formy pod rygorem nieważności.</w:t>
      </w:r>
    </w:p>
    <w:p w14:paraId="6E0C5CD8" w14:textId="7A1A9ACB" w:rsidR="00F4028C" w:rsidRPr="009E16C8" w:rsidRDefault="00103D4E">
      <w:pPr>
        <w:widowControl w:val="0"/>
        <w:numPr>
          <w:ilvl w:val="0"/>
          <w:numId w:val="20"/>
        </w:numPr>
        <w:tabs>
          <w:tab w:val="left" w:pos="945"/>
        </w:tabs>
        <w:spacing w:after="240" w:line="264" w:lineRule="exact"/>
        <w:ind w:right="-410"/>
        <w:jc w:val="both"/>
        <w:rPr>
          <w:rFonts w:eastAsia="DejaVu Sans"/>
          <w:bCs/>
        </w:rPr>
      </w:pPr>
      <w:r w:rsidRPr="00103D4E">
        <w:rPr>
          <w:rFonts w:eastAsia="DejaVu Sans"/>
          <w:bCs/>
          <w:color w:val="000000"/>
          <w:shd w:val="clear" w:color="auto" w:fill="FFFFFF"/>
        </w:rPr>
        <w:lastRenderedPageBreak/>
        <w:t>Zamawiający dopuszcza możliwość zmian postanowień zawartej umowy w stosunku do treści oferty, na podstawie której dokonano wyboru wykonawcy w przypadkach określonych w art. 455 ustawy Prawo zamówień publicznych.</w:t>
      </w:r>
    </w:p>
    <w:p w14:paraId="5A9AC137" w14:textId="2D8230E3" w:rsidR="00103D4E" w:rsidRPr="00103D4E" w:rsidRDefault="00103D4E" w:rsidP="00103D4E">
      <w:pPr>
        <w:keepNext/>
        <w:keepLines/>
        <w:widowControl w:val="0"/>
        <w:spacing w:line="264" w:lineRule="exact"/>
        <w:ind w:right="-410"/>
        <w:jc w:val="center"/>
        <w:outlineLvl w:val="7"/>
        <w:rPr>
          <w:rFonts w:eastAsia="DejaVu Sans"/>
          <w:bCs/>
        </w:rPr>
      </w:pPr>
      <w:bookmarkStart w:id="38" w:name="bookmark79"/>
      <w:r w:rsidRPr="00103D4E">
        <w:rPr>
          <w:rFonts w:eastAsia="DejaVu Sans"/>
          <w:b/>
          <w:bCs/>
          <w:color w:val="000000"/>
          <w:shd w:val="clear" w:color="auto" w:fill="FFFFFF"/>
        </w:rPr>
        <w:t>§ 1</w:t>
      </w:r>
      <w:bookmarkEnd w:id="38"/>
      <w:r w:rsidR="00F4028C">
        <w:rPr>
          <w:rFonts w:eastAsia="DejaVu Sans"/>
          <w:b/>
          <w:bCs/>
          <w:color w:val="000000"/>
          <w:shd w:val="clear" w:color="auto" w:fill="FFFFFF"/>
        </w:rPr>
        <w:t>8</w:t>
      </w:r>
    </w:p>
    <w:p w14:paraId="7DF34C32" w14:textId="77777777" w:rsidR="00103D4E" w:rsidRPr="00103D4E" w:rsidRDefault="00103D4E" w:rsidP="00103D4E">
      <w:pPr>
        <w:keepNext/>
        <w:keepLines/>
        <w:widowControl w:val="0"/>
        <w:spacing w:line="264" w:lineRule="exact"/>
        <w:ind w:right="-410"/>
        <w:jc w:val="center"/>
        <w:outlineLvl w:val="7"/>
        <w:rPr>
          <w:rFonts w:eastAsia="DejaVu Sans"/>
          <w:bCs/>
        </w:rPr>
      </w:pPr>
      <w:bookmarkStart w:id="39" w:name="bookmark80"/>
      <w:r w:rsidRPr="00103D4E">
        <w:rPr>
          <w:rFonts w:eastAsia="DejaVu Sans"/>
          <w:b/>
          <w:bCs/>
          <w:color w:val="000000"/>
          <w:shd w:val="clear" w:color="auto" w:fill="FFFFFF"/>
        </w:rPr>
        <w:t>POSTANOWIENIA KOŃCOWE</w:t>
      </w:r>
      <w:bookmarkEnd w:id="39"/>
    </w:p>
    <w:p w14:paraId="79BF059C" w14:textId="77777777" w:rsidR="00103D4E" w:rsidRPr="00103D4E" w:rsidRDefault="00103D4E">
      <w:pPr>
        <w:widowControl w:val="0"/>
        <w:numPr>
          <w:ilvl w:val="0"/>
          <w:numId w:val="25"/>
        </w:numPr>
        <w:tabs>
          <w:tab w:val="left" w:pos="945"/>
        </w:tabs>
        <w:spacing w:line="264" w:lineRule="exact"/>
        <w:ind w:left="940" w:right="-410" w:hanging="280"/>
        <w:jc w:val="both"/>
        <w:rPr>
          <w:rFonts w:eastAsia="DejaVu Sans"/>
          <w:bCs/>
        </w:rPr>
      </w:pPr>
      <w:r w:rsidRPr="00103D4E">
        <w:rPr>
          <w:rFonts w:eastAsia="DejaVu Sans"/>
          <w:bCs/>
          <w:color w:val="000000"/>
          <w:shd w:val="clear" w:color="auto" w:fill="FFFFFF"/>
        </w:rPr>
        <w:t>Wszelkie zmiany i uzupełnienia dotyczące niniejszej umowy wymagają pisemnej formy, pod rygorem nieważności.</w:t>
      </w:r>
    </w:p>
    <w:p w14:paraId="30471DCB" w14:textId="77777777" w:rsidR="00103D4E" w:rsidRPr="00103D4E" w:rsidRDefault="00103D4E">
      <w:pPr>
        <w:widowControl w:val="0"/>
        <w:numPr>
          <w:ilvl w:val="0"/>
          <w:numId w:val="25"/>
        </w:numPr>
        <w:tabs>
          <w:tab w:val="left" w:pos="945"/>
        </w:tabs>
        <w:spacing w:line="264" w:lineRule="exact"/>
        <w:ind w:left="940" w:right="-410" w:hanging="280"/>
        <w:jc w:val="both"/>
        <w:rPr>
          <w:rFonts w:eastAsia="DejaVu Sans"/>
          <w:bCs/>
        </w:rPr>
      </w:pPr>
      <w:r w:rsidRPr="00103D4E">
        <w:rPr>
          <w:rFonts w:eastAsia="DejaVu Sans"/>
          <w:bCs/>
          <w:color w:val="000000"/>
          <w:shd w:val="clear" w:color="auto" w:fill="FFFFFF"/>
        </w:rPr>
        <w:t>W sprawach nieuregulowanych niniejszą umową mają odpowiednie zastosowanie obowiązujące przepisy kodeksu cywilnego, Prawa budowlanego oraz Prawa zamówień publicznych.</w:t>
      </w:r>
    </w:p>
    <w:p w14:paraId="334ED2C8" w14:textId="77777777" w:rsidR="00103D4E" w:rsidRPr="00103D4E" w:rsidRDefault="00103D4E">
      <w:pPr>
        <w:widowControl w:val="0"/>
        <w:numPr>
          <w:ilvl w:val="0"/>
          <w:numId w:val="25"/>
        </w:numPr>
        <w:tabs>
          <w:tab w:val="left" w:pos="945"/>
        </w:tabs>
        <w:spacing w:line="264" w:lineRule="exact"/>
        <w:ind w:left="940" w:right="-410" w:hanging="280"/>
        <w:jc w:val="both"/>
        <w:rPr>
          <w:rFonts w:eastAsia="DejaVu Sans"/>
          <w:bCs/>
          <w:shd w:val="clear" w:color="auto" w:fill="FFFFFF"/>
        </w:rPr>
      </w:pPr>
      <w:r w:rsidRPr="00103D4E">
        <w:rPr>
          <w:rFonts w:eastAsia="DejaVu Sans"/>
          <w:bCs/>
          <w:color w:val="000000"/>
          <w:shd w:val="clear" w:color="auto" w:fill="FFFFFF"/>
        </w:rPr>
        <w:t>Ewentualne spory wynikłe na tle realizacji niniejszej umowy, które nie zostaną rozwiązane polubownie, strony oddadzą pod rozstrzygnięcie sądu właściwego dla siedziby zamawiającego.</w:t>
      </w:r>
    </w:p>
    <w:p w14:paraId="71F91AEB" w14:textId="77777777" w:rsidR="00103D4E" w:rsidRPr="00103D4E" w:rsidRDefault="00103D4E">
      <w:pPr>
        <w:widowControl w:val="0"/>
        <w:numPr>
          <w:ilvl w:val="0"/>
          <w:numId w:val="25"/>
        </w:numPr>
        <w:tabs>
          <w:tab w:val="left" w:pos="945"/>
        </w:tabs>
        <w:spacing w:line="264" w:lineRule="exact"/>
        <w:ind w:left="940" w:right="-410" w:hanging="280"/>
        <w:jc w:val="both"/>
        <w:rPr>
          <w:rFonts w:eastAsia="DejaVu Sans"/>
          <w:bCs/>
        </w:rPr>
      </w:pPr>
      <w:r w:rsidRPr="00103D4E">
        <w:rPr>
          <w:rFonts w:eastAsia="DejaVu Sans"/>
          <w:bCs/>
        </w:rPr>
        <w:t>Nagłówki poszczególnych paragrafów mają charakter jedynie pomocniczy i nie wpływają na wykładnię poszczególnych postanowień przedmiotowej umowy.</w:t>
      </w:r>
    </w:p>
    <w:p w14:paraId="7C8AA885" w14:textId="77777777" w:rsidR="00103D4E" w:rsidRPr="00103D4E" w:rsidRDefault="00103D4E">
      <w:pPr>
        <w:widowControl w:val="0"/>
        <w:numPr>
          <w:ilvl w:val="0"/>
          <w:numId w:val="25"/>
        </w:numPr>
        <w:tabs>
          <w:tab w:val="left" w:pos="945"/>
        </w:tabs>
        <w:spacing w:line="264" w:lineRule="exact"/>
        <w:ind w:left="940" w:right="-410" w:hanging="280"/>
        <w:jc w:val="both"/>
        <w:rPr>
          <w:rFonts w:eastAsia="DejaVu Sans"/>
          <w:bCs/>
        </w:rPr>
      </w:pPr>
      <w:r w:rsidRPr="00103D4E">
        <w:rPr>
          <w:rFonts w:eastAsia="DejaVu Sans"/>
          <w:bCs/>
        </w:rPr>
        <w:t>Załączniki wymienione w przedmiotowej umowie stanowią jej integralną część.</w:t>
      </w:r>
    </w:p>
    <w:p w14:paraId="6E6FFFF5" w14:textId="77777777" w:rsidR="00103D4E" w:rsidRPr="00103D4E" w:rsidRDefault="00103D4E">
      <w:pPr>
        <w:widowControl w:val="0"/>
        <w:numPr>
          <w:ilvl w:val="0"/>
          <w:numId w:val="25"/>
        </w:numPr>
        <w:tabs>
          <w:tab w:val="left" w:pos="945"/>
        </w:tabs>
        <w:spacing w:line="264" w:lineRule="exact"/>
        <w:ind w:left="940" w:right="-410" w:hanging="280"/>
        <w:jc w:val="both"/>
        <w:rPr>
          <w:rFonts w:eastAsia="DejaVu Sans"/>
          <w:b/>
          <w:bCs/>
        </w:rPr>
      </w:pPr>
      <w:r w:rsidRPr="00103D4E">
        <w:rPr>
          <w:rFonts w:eastAsia="DejaVu Sans"/>
          <w:bCs/>
          <w:color w:val="000000"/>
          <w:shd w:val="clear" w:color="auto" w:fill="FFFFFF"/>
        </w:rPr>
        <w:t>Umowę sporządzono w trzech jednobrzmiących egzemplarzach, dwa egzemplarze dla zamawiającego, jeden dla wykonawcy.</w:t>
      </w:r>
      <w:bookmarkStart w:id="40" w:name="bookmark81"/>
    </w:p>
    <w:p w14:paraId="59BB4DC4" w14:textId="77777777" w:rsidR="00103D4E" w:rsidRPr="00103D4E" w:rsidRDefault="00103D4E" w:rsidP="00103D4E">
      <w:pPr>
        <w:widowControl w:val="0"/>
        <w:tabs>
          <w:tab w:val="left" w:pos="945"/>
        </w:tabs>
        <w:spacing w:line="264" w:lineRule="exact"/>
        <w:ind w:left="660" w:right="-410"/>
        <w:jc w:val="both"/>
        <w:rPr>
          <w:rFonts w:eastAsia="DejaVu Sans"/>
          <w:b/>
          <w:bCs/>
          <w:color w:val="000000"/>
          <w:shd w:val="clear" w:color="auto" w:fill="FFFFFF"/>
        </w:rPr>
      </w:pPr>
    </w:p>
    <w:p w14:paraId="1C5ABDA3" w14:textId="77777777" w:rsidR="009E16C8" w:rsidRDefault="009E16C8" w:rsidP="009E16C8">
      <w:pPr>
        <w:widowControl w:val="0"/>
        <w:spacing w:line="235" w:lineRule="exact"/>
        <w:ind w:right="-410"/>
        <w:jc w:val="both"/>
        <w:rPr>
          <w:rFonts w:eastAsia="DejaVu Sans"/>
          <w:b/>
          <w:color w:val="000000"/>
          <w:shd w:val="clear" w:color="auto" w:fill="FFFFFF"/>
        </w:rPr>
      </w:pPr>
    </w:p>
    <w:p w14:paraId="0C92E5F7" w14:textId="5D763EF9" w:rsidR="009E16C8" w:rsidRPr="00103D4E" w:rsidRDefault="009E16C8" w:rsidP="009E16C8">
      <w:pPr>
        <w:widowControl w:val="0"/>
        <w:spacing w:line="235" w:lineRule="exact"/>
        <w:ind w:right="-410"/>
        <w:jc w:val="both"/>
        <w:rPr>
          <w:rFonts w:eastAsia="DejaVu Sans"/>
          <w:b/>
        </w:rPr>
      </w:pPr>
      <w:r w:rsidRPr="00103D4E">
        <w:rPr>
          <w:rFonts w:eastAsia="DejaVu Sans"/>
          <w:b/>
          <w:color w:val="000000"/>
          <w:shd w:val="clear" w:color="auto" w:fill="FFFFFF"/>
        </w:rPr>
        <w:t>WYKAZ ZAŁĄCZNIKÓW STANOWIĄCYCH INTEGRALNE CZĘŚCI UMOWY:</w:t>
      </w:r>
    </w:p>
    <w:p w14:paraId="08A422BA" w14:textId="60133F74" w:rsidR="009E16C8" w:rsidRPr="00103D4E" w:rsidRDefault="009E16C8">
      <w:pPr>
        <w:widowControl w:val="0"/>
        <w:numPr>
          <w:ilvl w:val="0"/>
          <w:numId w:val="26"/>
        </w:numPr>
        <w:tabs>
          <w:tab w:val="left" w:pos="966"/>
        </w:tabs>
        <w:spacing w:line="235" w:lineRule="exact"/>
        <w:ind w:left="660" w:right="-410"/>
        <w:jc w:val="both"/>
        <w:rPr>
          <w:rFonts w:eastAsia="DejaVu Sans"/>
          <w:shd w:val="clear" w:color="auto" w:fill="FFFFFF"/>
        </w:rPr>
      </w:pPr>
      <w:r w:rsidRPr="00103D4E">
        <w:rPr>
          <w:rFonts w:eastAsia="DejaVu Sans"/>
          <w:color w:val="000000"/>
          <w:shd w:val="clear" w:color="auto" w:fill="FFFFFF"/>
        </w:rPr>
        <w:t xml:space="preserve">Załącznik nr </w:t>
      </w:r>
      <w:r>
        <w:rPr>
          <w:rFonts w:eastAsia="DejaVu Sans"/>
          <w:color w:val="000000"/>
          <w:shd w:val="clear" w:color="auto" w:fill="FFFFFF"/>
        </w:rPr>
        <w:t>1</w:t>
      </w:r>
      <w:r w:rsidRPr="00103D4E">
        <w:rPr>
          <w:rFonts w:eastAsia="DejaVu Sans"/>
          <w:color w:val="000000"/>
          <w:shd w:val="clear" w:color="auto" w:fill="FFFFFF"/>
        </w:rPr>
        <w:t xml:space="preserve"> – oferta wykonawcy</w:t>
      </w:r>
    </w:p>
    <w:p w14:paraId="01A34A79" w14:textId="77777777" w:rsidR="00103D4E" w:rsidRPr="00103D4E" w:rsidRDefault="00103D4E" w:rsidP="00103D4E">
      <w:pPr>
        <w:widowControl w:val="0"/>
        <w:tabs>
          <w:tab w:val="left" w:pos="945"/>
        </w:tabs>
        <w:spacing w:line="264" w:lineRule="exact"/>
        <w:ind w:left="660" w:right="-410"/>
        <w:jc w:val="both"/>
        <w:rPr>
          <w:rFonts w:eastAsia="DejaVu Sans"/>
          <w:b/>
          <w:bCs/>
          <w:color w:val="000000"/>
          <w:shd w:val="clear" w:color="auto" w:fill="FFFFFF"/>
        </w:rPr>
      </w:pPr>
    </w:p>
    <w:p w14:paraId="706CB781" w14:textId="77777777" w:rsidR="00103D4E" w:rsidRPr="00103D4E" w:rsidRDefault="00103D4E" w:rsidP="00103D4E">
      <w:pPr>
        <w:widowControl w:val="0"/>
        <w:tabs>
          <w:tab w:val="left" w:pos="945"/>
        </w:tabs>
        <w:spacing w:line="264" w:lineRule="exact"/>
        <w:ind w:right="-410"/>
        <w:jc w:val="both"/>
        <w:rPr>
          <w:rFonts w:eastAsia="DejaVu Sans"/>
          <w:b/>
          <w:bCs/>
          <w:color w:val="000000"/>
          <w:shd w:val="clear" w:color="auto" w:fill="FFFFFF"/>
        </w:rPr>
      </w:pPr>
    </w:p>
    <w:p w14:paraId="15C8CEDF" w14:textId="77777777" w:rsidR="00103D4E" w:rsidRPr="00103D4E" w:rsidRDefault="00103D4E" w:rsidP="00103D4E">
      <w:pPr>
        <w:widowControl w:val="0"/>
        <w:tabs>
          <w:tab w:val="left" w:pos="945"/>
        </w:tabs>
        <w:spacing w:line="264" w:lineRule="exact"/>
        <w:ind w:left="660" w:right="-410"/>
        <w:jc w:val="both"/>
        <w:rPr>
          <w:rFonts w:eastAsia="DejaVu Sans"/>
          <w:b/>
          <w:bCs/>
          <w:color w:val="000000"/>
          <w:shd w:val="clear" w:color="auto" w:fill="FFFFFF"/>
        </w:rPr>
      </w:pPr>
    </w:p>
    <w:p w14:paraId="53B4FB88" w14:textId="77777777" w:rsidR="00103D4E" w:rsidRPr="00103D4E" w:rsidRDefault="00103D4E" w:rsidP="00103D4E">
      <w:pPr>
        <w:widowControl w:val="0"/>
        <w:tabs>
          <w:tab w:val="left" w:pos="945"/>
        </w:tabs>
        <w:spacing w:line="264" w:lineRule="exact"/>
        <w:ind w:left="660" w:right="-410"/>
        <w:jc w:val="both"/>
        <w:rPr>
          <w:rFonts w:eastAsia="DejaVu Sans"/>
          <w:b/>
          <w:bCs/>
        </w:rPr>
      </w:pPr>
      <w:r w:rsidRPr="00103D4E">
        <w:rPr>
          <w:rFonts w:eastAsia="DejaVu Sans"/>
          <w:b/>
          <w:bCs/>
          <w:color w:val="000000"/>
          <w:shd w:val="clear" w:color="auto" w:fill="FFFFFF"/>
        </w:rPr>
        <w:t>ZAMAWIAJĄCY</w:t>
      </w:r>
      <w:bookmarkEnd w:id="40"/>
      <w:r w:rsidRPr="00103D4E">
        <w:rPr>
          <w:rFonts w:eastAsia="DejaVu Sans"/>
          <w:b/>
          <w:bCs/>
          <w:color w:val="000000"/>
          <w:shd w:val="clear" w:color="auto" w:fill="FFFFFF"/>
        </w:rPr>
        <w:tab/>
      </w:r>
      <w:r w:rsidRPr="00103D4E">
        <w:rPr>
          <w:rFonts w:eastAsia="DejaVu Sans"/>
          <w:b/>
          <w:bCs/>
          <w:color w:val="000000"/>
          <w:shd w:val="clear" w:color="auto" w:fill="FFFFFF"/>
        </w:rPr>
        <w:tab/>
      </w:r>
      <w:r w:rsidRPr="00103D4E">
        <w:rPr>
          <w:rFonts w:eastAsia="DejaVu Sans"/>
          <w:b/>
          <w:bCs/>
          <w:color w:val="000000"/>
          <w:shd w:val="clear" w:color="auto" w:fill="FFFFFF"/>
        </w:rPr>
        <w:tab/>
      </w:r>
      <w:r w:rsidRPr="00103D4E">
        <w:rPr>
          <w:rFonts w:eastAsia="DejaVu Sans"/>
          <w:b/>
          <w:bCs/>
          <w:color w:val="000000"/>
          <w:shd w:val="clear" w:color="auto" w:fill="FFFFFF"/>
        </w:rPr>
        <w:tab/>
      </w:r>
      <w:r w:rsidRPr="00103D4E">
        <w:rPr>
          <w:rFonts w:eastAsia="DejaVu Sans"/>
          <w:b/>
          <w:bCs/>
          <w:color w:val="000000"/>
          <w:shd w:val="clear" w:color="auto" w:fill="FFFFFF"/>
        </w:rPr>
        <w:tab/>
      </w:r>
      <w:r w:rsidRPr="00103D4E">
        <w:rPr>
          <w:rFonts w:eastAsia="DejaVu Sans"/>
          <w:b/>
          <w:bCs/>
          <w:color w:val="000000"/>
          <w:shd w:val="clear" w:color="auto" w:fill="FFFFFF"/>
        </w:rPr>
        <w:tab/>
      </w:r>
      <w:r w:rsidRPr="00103D4E">
        <w:rPr>
          <w:rFonts w:eastAsia="DejaVu Sans"/>
          <w:b/>
          <w:bCs/>
          <w:color w:val="000000"/>
          <w:shd w:val="clear" w:color="auto" w:fill="FFFFFF"/>
        </w:rPr>
        <w:tab/>
      </w:r>
      <w:r w:rsidRPr="00103D4E">
        <w:rPr>
          <w:rFonts w:eastAsia="DejaVu Sans"/>
          <w:b/>
          <w:bCs/>
          <w:color w:val="000000"/>
          <w:shd w:val="clear" w:color="auto" w:fill="FFFFFF"/>
        </w:rPr>
        <w:tab/>
        <w:t>WYKONAWCA</w:t>
      </w:r>
    </w:p>
    <w:bookmarkEnd w:id="1"/>
    <w:bookmarkEnd w:id="3"/>
    <w:p w14:paraId="48839C6A" w14:textId="77777777" w:rsidR="00103D4E" w:rsidRPr="00103D4E" w:rsidRDefault="00103D4E" w:rsidP="00103D4E">
      <w:pPr>
        <w:pStyle w:val="Tekstpodstawowy"/>
        <w:spacing w:line="276" w:lineRule="auto"/>
        <w:rPr>
          <w:rFonts w:eastAsia="Times New Roman"/>
          <w:color w:val="EE0000"/>
        </w:rPr>
      </w:pPr>
    </w:p>
    <w:sectPr w:rsidR="00103D4E" w:rsidRPr="00103D4E" w:rsidSect="00AB03EF">
      <w:headerReference w:type="default" r:id="rId13"/>
      <w:footerReference w:type="default" r:id="rId14"/>
      <w:pgSz w:w="11906" w:h="16838" w:code="9"/>
      <w:pgMar w:top="1134" w:right="1418" w:bottom="567" w:left="1276" w:header="709" w:footer="2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5BC8D8" w14:textId="77777777" w:rsidR="00DF78B6" w:rsidRDefault="00DF78B6" w:rsidP="000F47B1">
      <w:r>
        <w:separator/>
      </w:r>
    </w:p>
  </w:endnote>
  <w:endnote w:type="continuationSeparator" w:id="0">
    <w:p w14:paraId="4877B772" w14:textId="77777777" w:rsidR="00DF78B6" w:rsidRDefault="00DF78B6" w:rsidP="000F4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5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DejaVu Sans">
    <w:panose1 w:val="020B0603030804020204"/>
    <w:charset w:val="EE"/>
    <w:family w:val="swiss"/>
    <w:pitch w:val="variable"/>
    <w:sig w:usb0="E7002EFF" w:usb1="D200FDFF" w:usb2="0A246029" w:usb3="00000000" w:csb0="000001FF" w:csb1="00000000"/>
  </w:font>
  <w:font w:name="StarSymbol">
    <w:altName w:val="Segoe UI Symbol"/>
    <w:charset w:val="02"/>
    <w:family w:val="auto"/>
    <w:pitch w:val="default"/>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Univers-PL">
    <w:altName w:val="MS Gothic"/>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EE">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TE1C8A9A8t00">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930DD" w14:textId="0C93642C" w:rsidR="000210A8" w:rsidRDefault="000210A8" w:rsidP="00164EC8">
    <w:pPr>
      <w:pStyle w:val="Stopka"/>
      <w:jc w:val="center"/>
      <w:rPr>
        <w:rFonts w:ascii="Tahoma" w:hAnsi="Tahoma" w:cs="Tahoma"/>
        <w:color w:val="000000"/>
        <w:sz w:val="20"/>
        <w:szCs w:val="20"/>
      </w:rPr>
    </w:pPr>
  </w:p>
  <w:p w14:paraId="03C47923" w14:textId="77777777" w:rsidR="000210A8" w:rsidRPr="00BA518D" w:rsidRDefault="000210A8" w:rsidP="00164EC8">
    <w:pPr>
      <w:pStyle w:val="Stopka"/>
      <w:jc w:val="center"/>
      <w:rPr>
        <w:sz w:val="20"/>
        <w:szCs w:val="20"/>
      </w:rPr>
    </w:pPr>
    <w:r w:rsidRPr="00BA518D">
      <w:rPr>
        <w:color w:val="000000"/>
        <w:sz w:val="20"/>
        <w:szCs w:val="20"/>
      </w:rPr>
      <w:t xml:space="preserve">strona </w:t>
    </w:r>
    <w:r w:rsidRPr="00BA518D">
      <w:rPr>
        <w:b/>
        <w:bCs/>
        <w:color w:val="000000"/>
        <w:sz w:val="20"/>
        <w:szCs w:val="20"/>
      </w:rPr>
      <w:fldChar w:fldCharType="begin"/>
    </w:r>
    <w:r w:rsidRPr="00BA518D">
      <w:rPr>
        <w:b/>
        <w:bCs/>
        <w:color w:val="000000"/>
        <w:sz w:val="20"/>
        <w:szCs w:val="20"/>
      </w:rPr>
      <w:instrText>PAGE</w:instrText>
    </w:r>
    <w:r w:rsidRPr="00BA518D">
      <w:rPr>
        <w:b/>
        <w:bCs/>
        <w:color w:val="000000"/>
        <w:sz w:val="20"/>
        <w:szCs w:val="20"/>
      </w:rPr>
      <w:fldChar w:fldCharType="separate"/>
    </w:r>
    <w:r w:rsidR="002F16DF" w:rsidRPr="00BA518D">
      <w:rPr>
        <w:b/>
        <w:bCs/>
        <w:noProof/>
        <w:color w:val="000000"/>
        <w:sz w:val="20"/>
        <w:szCs w:val="20"/>
      </w:rPr>
      <w:t>43</w:t>
    </w:r>
    <w:r w:rsidRPr="00BA518D">
      <w:rPr>
        <w:b/>
        <w:bCs/>
        <w:color w:val="000000"/>
        <w:sz w:val="20"/>
        <w:szCs w:val="20"/>
      </w:rPr>
      <w:fldChar w:fldCharType="end"/>
    </w:r>
    <w:r w:rsidRPr="00BA518D">
      <w:rPr>
        <w:color w:val="000000"/>
        <w:sz w:val="20"/>
        <w:szCs w:val="20"/>
      </w:rPr>
      <w:t xml:space="preserve"> z </w:t>
    </w:r>
    <w:r w:rsidRPr="00BA518D">
      <w:rPr>
        <w:b/>
        <w:bCs/>
        <w:color w:val="000000"/>
        <w:sz w:val="20"/>
        <w:szCs w:val="20"/>
      </w:rPr>
      <w:fldChar w:fldCharType="begin"/>
    </w:r>
    <w:r w:rsidRPr="00BA518D">
      <w:rPr>
        <w:b/>
        <w:bCs/>
        <w:color w:val="000000"/>
        <w:sz w:val="20"/>
        <w:szCs w:val="20"/>
      </w:rPr>
      <w:instrText>NUMPAGES</w:instrText>
    </w:r>
    <w:r w:rsidRPr="00BA518D">
      <w:rPr>
        <w:b/>
        <w:bCs/>
        <w:color w:val="000000"/>
        <w:sz w:val="20"/>
        <w:szCs w:val="20"/>
      </w:rPr>
      <w:fldChar w:fldCharType="separate"/>
    </w:r>
    <w:r w:rsidR="002F16DF" w:rsidRPr="00BA518D">
      <w:rPr>
        <w:b/>
        <w:bCs/>
        <w:noProof/>
        <w:color w:val="000000"/>
        <w:sz w:val="20"/>
        <w:szCs w:val="20"/>
      </w:rPr>
      <w:t>45</w:t>
    </w:r>
    <w:r w:rsidRPr="00BA518D">
      <w:rPr>
        <w:b/>
        <w:bCs/>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86D32" w14:textId="77777777" w:rsidR="00DF78B6" w:rsidRDefault="00DF78B6" w:rsidP="000F47B1">
      <w:r>
        <w:separator/>
      </w:r>
    </w:p>
  </w:footnote>
  <w:footnote w:type="continuationSeparator" w:id="0">
    <w:p w14:paraId="441D7AB0" w14:textId="77777777" w:rsidR="00DF78B6" w:rsidRDefault="00DF78B6" w:rsidP="000F4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18EB5" w14:textId="4EB7AAB9" w:rsidR="000210A8" w:rsidRPr="00742E1C" w:rsidRDefault="000210A8">
    <w:pPr>
      <w:pStyle w:val="Nagwek"/>
      <w:rPr>
        <w:color w:val="000000" w:themeColor="text1"/>
        <w:lang w:val="pl-PL"/>
      </w:rPr>
    </w:pPr>
    <w:r w:rsidRPr="00742E1C">
      <w:rPr>
        <w:color w:val="000000" w:themeColor="text1"/>
        <w:lang w:val="pl-PL"/>
      </w:rPr>
      <w:t xml:space="preserve">Nr sprawy: </w:t>
    </w:r>
    <w:r>
      <w:rPr>
        <w:color w:val="000000" w:themeColor="text1"/>
        <w:lang w:val="pl-PL"/>
      </w:rPr>
      <w:t>RN</w:t>
    </w:r>
    <w:r w:rsidRPr="00742E1C">
      <w:rPr>
        <w:color w:val="000000" w:themeColor="text1"/>
        <w:lang w:val="pl-PL"/>
      </w:rPr>
      <w:t>.271.</w:t>
    </w:r>
    <w:r w:rsidR="00CC7B89">
      <w:rPr>
        <w:color w:val="000000" w:themeColor="text1"/>
        <w:lang w:val="pl-PL"/>
      </w:rPr>
      <w:t>1</w:t>
    </w:r>
    <w:r w:rsidRPr="00742E1C">
      <w:rPr>
        <w:color w:val="000000" w:themeColor="text1"/>
        <w:lang w:val="pl-PL"/>
      </w:rPr>
      <w:t>.202</w:t>
    </w:r>
    <w:r w:rsidR="00CC7B89">
      <w:rPr>
        <w:color w:val="000000" w:themeColor="text1"/>
        <w:lang w:val="pl-PL"/>
      </w:rPr>
      <w:t>6</w:t>
    </w:r>
  </w:p>
  <w:p w14:paraId="4B826DE7" w14:textId="77777777" w:rsidR="000210A8" w:rsidRDefault="000210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7B"/>
    <w:multiLevelType w:val="multilevel"/>
    <w:tmpl w:val="3BCEA8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2">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3">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4">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5">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6">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7">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8">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abstractNum>
  <w:abstractNum w:abstractNumId="1" w15:restartNumberingAfterBreak="0">
    <w:nsid w:val="0000007F"/>
    <w:multiLevelType w:val="multilevel"/>
    <w:tmpl w:val="058C2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2">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3">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4">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5">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6">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7">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8">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abstractNum>
  <w:abstractNum w:abstractNumId="2" w15:restartNumberingAfterBreak="0">
    <w:nsid w:val="00000083"/>
    <w:multiLevelType w:val="multilevel"/>
    <w:tmpl w:val="63042800"/>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19"/>
        <w:szCs w:val="19"/>
        <w:u w:val="none"/>
      </w:rPr>
    </w:lvl>
    <w:lvl w:ilvl="1">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2">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3">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4">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5">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6">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7">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8">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abstractNum>
  <w:abstractNum w:abstractNumId="3" w15:restartNumberingAfterBreak="0">
    <w:nsid w:val="00000089"/>
    <w:multiLevelType w:val="multilevel"/>
    <w:tmpl w:val="CB089992"/>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19"/>
        <w:szCs w:val="19"/>
        <w:u w:val="none"/>
      </w:rPr>
    </w:lvl>
    <w:lvl w:ilvl="1">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2">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3">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4">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5">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6">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7">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8">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abstractNum>
  <w:abstractNum w:abstractNumId="4" w15:restartNumberingAfterBreak="0">
    <w:nsid w:val="0000008B"/>
    <w:multiLevelType w:val="multilevel"/>
    <w:tmpl w:val="9E72E16A"/>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19"/>
        <w:szCs w:val="19"/>
        <w:u w:val="none"/>
      </w:rPr>
    </w:lvl>
    <w:lvl w:ilvl="1">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2">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3">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4">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5">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6">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7">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8">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abstractNum>
  <w:abstractNum w:abstractNumId="5" w15:restartNumberingAfterBreak="0">
    <w:nsid w:val="0000008D"/>
    <w:multiLevelType w:val="multilevel"/>
    <w:tmpl w:val="FDC631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2">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3">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4">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5">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6">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7">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8">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abstractNum>
  <w:abstractNum w:abstractNumId="6" w15:restartNumberingAfterBreak="0">
    <w:nsid w:val="0000008F"/>
    <w:multiLevelType w:val="multilevel"/>
    <w:tmpl w:val="AB8E17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2">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3">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4">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5">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6">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7">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8">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abstractNum>
  <w:abstractNum w:abstractNumId="7" w15:restartNumberingAfterBreak="0">
    <w:nsid w:val="00000091"/>
    <w:multiLevelType w:val="multilevel"/>
    <w:tmpl w:val="18D86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2">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3">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4">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5">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6">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7">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8">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abstractNum>
  <w:abstractNum w:abstractNumId="8" w15:restartNumberingAfterBreak="0">
    <w:nsid w:val="00000093"/>
    <w:multiLevelType w:val="multilevel"/>
    <w:tmpl w:val="999EDDE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
      <w:numFmt w:val="lowerLetter"/>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Narrow" w:hAnsi="Arial Narrow" w:cs="Arial Narrow"/>
        <w:b w:val="0"/>
        <w:bCs w:val="0"/>
        <w:i w:val="0"/>
        <w:iCs w:val="0"/>
        <w:smallCaps w:val="0"/>
        <w:strike w:val="0"/>
        <w:color w:val="000000"/>
        <w:spacing w:val="0"/>
        <w:w w:val="100"/>
        <w:position w:val="0"/>
        <w:sz w:val="19"/>
        <w:szCs w:val="19"/>
        <w:u w:val="none"/>
      </w:rPr>
    </w:lvl>
  </w:abstractNum>
  <w:abstractNum w:abstractNumId="9" w15:restartNumberingAfterBreak="0">
    <w:nsid w:val="00000095"/>
    <w:multiLevelType w:val="multilevel"/>
    <w:tmpl w:val="B56A30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2">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3">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4">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5">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6">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7">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8">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abstractNum>
  <w:abstractNum w:abstractNumId="10" w15:restartNumberingAfterBreak="0">
    <w:nsid w:val="0000009B"/>
    <w:multiLevelType w:val="multilevel"/>
    <w:tmpl w:val="BE8234CE"/>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19"/>
        <w:szCs w:val="19"/>
        <w:u w:val="none"/>
      </w:rPr>
    </w:lvl>
    <w:lvl w:ilvl="1">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2">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3">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4">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5">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6">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7">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8">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abstractNum>
  <w:abstractNum w:abstractNumId="11" w15:restartNumberingAfterBreak="0">
    <w:nsid w:val="000000A3"/>
    <w:multiLevelType w:val="multilevel"/>
    <w:tmpl w:val="6C6CDC1C"/>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19"/>
        <w:szCs w:val="19"/>
        <w:u w:val="none"/>
      </w:rPr>
    </w:lvl>
    <w:lvl w:ilvl="1">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2">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3">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4">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5">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6">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7">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8">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abstractNum>
  <w:abstractNum w:abstractNumId="12" w15:restartNumberingAfterBreak="0">
    <w:nsid w:val="000000A9"/>
    <w:multiLevelType w:val="multilevel"/>
    <w:tmpl w:val="C358C10C"/>
    <w:lvl w:ilvl="0">
      <w:start w:val="1"/>
      <w:numFmt w:val="decimal"/>
      <w:lvlText w:val="%1."/>
      <w:lvlJc w:val="left"/>
      <w:rPr>
        <w:rFonts w:ascii="Times New Roman" w:hAnsi="Times New Roman" w:cs="Times New Roman" w:hint="default"/>
        <w:b w:val="0"/>
        <w:bCs/>
        <w:i w:val="0"/>
        <w:iCs w:val="0"/>
        <w:smallCaps w:val="0"/>
        <w:strike w:val="0"/>
        <w:color w:val="000000"/>
        <w:spacing w:val="0"/>
        <w:w w:val="100"/>
        <w:position w:val="0"/>
        <w:sz w:val="19"/>
        <w:szCs w:val="19"/>
        <w:u w:val="none"/>
      </w:rPr>
    </w:lvl>
    <w:lvl w:ilvl="1">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2">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3">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4">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5">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6">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7">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8">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abstractNum>
  <w:abstractNum w:abstractNumId="13" w15:restartNumberingAfterBreak="0">
    <w:nsid w:val="000000AB"/>
    <w:multiLevelType w:val="multilevel"/>
    <w:tmpl w:val="B76EA564"/>
    <w:lvl w:ilvl="0">
      <w:start w:val="1"/>
      <w:numFmt w:val="decimal"/>
      <w:lvlText w:val="%1)"/>
      <w:lvlJc w:val="left"/>
      <w:rPr>
        <w:rFonts w:ascii="Times New Roman" w:hAnsi="Times New Roman" w:cs="Times New Roman" w:hint="default"/>
        <w:b w:val="0"/>
        <w:bCs/>
        <w:i w:val="0"/>
        <w:iCs w:val="0"/>
        <w:smallCaps w:val="0"/>
        <w:strike w:val="0"/>
        <w:color w:val="000000"/>
        <w:spacing w:val="0"/>
        <w:w w:val="100"/>
        <w:position w:val="0"/>
        <w:sz w:val="19"/>
        <w:szCs w:val="19"/>
        <w:u w:val="none"/>
      </w:rPr>
    </w:lvl>
    <w:lvl w:ilvl="1">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2">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3">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4">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5">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6">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7">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8">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abstractNum>
  <w:abstractNum w:abstractNumId="14" w15:restartNumberingAfterBreak="0">
    <w:nsid w:val="000000AD"/>
    <w:multiLevelType w:val="multilevel"/>
    <w:tmpl w:val="38A8DA5C"/>
    <w:lvl w:ilvl="0">
      <w:start w:val="1"/>
      <w:numFmt w:val="decimal"/>
      <w:lvlText w:val="%1)"/>
      <w:lvlJc w:val="left"/>
      <w:rPr>
        <w:rFonts w:ascii="Times New Roman" w:hAnsi="Times New Roman" w:cs="Times New Roman" w:hint="default"/>
        <w:b w:val="0"/>
        <w:bCs/>
        <w:i w:val="0"/>
        <w:iCs w:val="0"/>
        <w:smallCaps w:val="0"/>
        <w:strike w:val="0"/>
        <w:color w:val="000000"/>
        <w:spacing w:val="0"/>
        <w:w w:val="100"/>
        <w:position w:val="0"/>
        <w:sz w:val="19"/>
        <w:szCs w:val="19"/>
        <w:u w:val="none"/>
      </w:rPr>
    </w:lvl>
    <w:lvl w:ilvl="1">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2">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3">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4">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5">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6">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7">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8">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abstractNum>
  <w:abstractNum w:abstractNumId="15" w15:restartNumberingAfterBreak="0">
    <w:nsid w:val="000000AF"/>
    <w:multiLevelType w:val="multilevel"/>
    <w:tmpl w:val="A11632DE"/>
    <w:lvl w:ilvl="0">
      <w:start w:val="1"/>
      <w:numFmt w:val="lowerLetter"/>
      <w:lvlText w:val="%1)"/>
      <w:lvlJc w:val="left"/>
      <w:rPr>
        <w:rFonts w:ascii="Times New Roman" w:hAnsi="Times New Roman" w:cs="Times New Roman" w:hint="default"/>
        <w:b w:val="0"/>
        <w:bCs/>
        <w:i w:val="0"/>
        <w:iCs w:val="0"/>
        <w:smallCaps w:val="0"/>
        <w:strike w:val="0"/>
        <w:color w:val="000000"/>
        <w:spacing w:val="0"/>
        <w:w w:val="100"/>
        <w:position w:val="0"/>
        <w:sz w:val="19"/>
        <w:szCs w:val="19"/>
        <w:u w:val="none"/>
      </w:rPr>
    </w:lvl>
    <w:lvl w:ilvl="1">
      <w:start w:val="1"/>
      <w:numFmt w:val="lowerLetter"/>
      <w:lvlText w:val="%1)"/>
      <w:lvlJc w:val="left"/>
      <w:rPr>
        <w:rFonts w:ascii="Arial Narrow" w:hAnsi="Arial Narrow" w:cs="Arial Narrow"/>
        <w:b/>
        <w:bCs/>
        <w:i w:val="0"/>
        <w:iCs w:val="0"/>
        <w:smallCaps w:val="0"/>
        <w:strike w:val="0"/>
        <w:color w:val="000000"/>
        <w:spacing w:val="0"/>
        <w:w w:val="100"/>
        <w:position w:val="0"/>
        <w:sz w:val="19"/>
        <w:szCs w:val="19"/>
        <w:u w:val="none"/>
      </w:rPr>
    </w:lvl>
    <w:lvl w:ilvl="2">
      <w:start w:val="1"/>
      <w:numFmt w:val="lowerLetter"/>
      <w:lvlText w:val="%1)"/>
      <w:lvlJc w:val="left"/>
      <w:rPr>
        <w:rFonts w:ascii="Arial Narrow" w:hAnsi="Arial Narrow" w:cs="Arial Narrow"/>
        <w:b/>
        <w:bCs/>
        <w:i w:val="0"/>
        <w:iCs w:val="0"/>
        <w:smallCaps w:val="0"/>
        <w:strike w:val="0"/>
        <w:color w:val="000000"/>
        <w:spacing w:val="0"/>
        <w:w w:val="100"/>
        <w:position w:val="0"/>
        <w:sz w:val="19"/>
        <w:szCs w:val="19"/>
        <w:u w:val="none"/>
      </w:rPr>
    </w:lvl>
    <w:lvl w:ilvl="3">
      <w:start w:val="1"/>
      <w:numFmt w:val="lowerLetter"/>
      <w:lvlText w:val="%1)"/>
      <w:lvlJc w:val="left"/>
      <w:rPr>
        <w:rFonts w:ascii="Arial Narrow" w:hAnsi="Arial Narrow" w:cs="Arial Narrow"/>
        <w:b/>
        <w:bCs/>
        <w:i w:val="0"/>
        <w:iCs w:val="0"/>
        <w:smallCaps w:val="0"/>
        <w:strike w:val="0"/>
        <w:color w:val="000000"/>
        <w:spacing w:val="0"/>
        <w:w w:val="100"/>
        <w:position w:val="0"/>
        <w:sz w:val="19"/>
        <w:szCs w:val="19"/>
        <w:u w:val="none"/>
      </w:rPr>
    </w:lvl>
    <w:lvl w:ilvl="4">
      <w:start w:val="1"/>
      <w:numFmt w:val="lowerLetter"/>
      <w:lvlText w:val="%1)"/>
      <w:lvlJc w:val="left"/>
      <w:rPr>
        <w:rFonts w:ascii="Arial Narrow" w:hAnsi="Arial Narrow" w:cs="Arial Narrow"/>
        <w:b/>
        <w:bCs/>
        <w:i w:val="0"/>
        <w:iCs w:val="0"/>
        <w:smallCaps w:val="0"/>
        <w:strike w:val="0"/>
        <w:color w:val="000000"/>
        <w:spacing w:val="0"/>
        <w:w w:val="100"/>
        <w:position w:val="0"/>
        <w:sz w:val="19"/>
        <w:szCs w:val="19"/>
        <w:u w:val="none"/>
      </w:rPr>
    </w:lvl>
    <w:lvl w:ilvl="5">
      <w:start w:val="1"/>
      <w:numFmt w:val="lowerLetter"/>
      <w:lvlText w:val="%1)"/>
      <w:lvlJc w:val="left"/>
      <w:rPr>
        <w:rFonts w:ascii="Arial Narrow" w:hAnsi="Arial Narrow" w:cs="Arial Narrow"/>
        <w:b/>
        <w:bCs/>
        <w:i w:val="0"/>
        <w:iCs w:val="0"/>
        <w:smallCaps w:val="0"/>
        <w:strike w:val="0"/>
        <w:color w:val="000000"/>
        <w:spacing w:val="0"/>
        <w:w w:val="100"/>
        <w:position w:val="0"/>
        <w:sz w:val="19"/>
        <w:szCs w:val="19"/>
        <w:u w:val="none"/>
      </w:rPr>
    </w:lvl>
    <w:lvl w:ilvl="6">
      <w:start w:val="1"/>
      <w:numFmt w:val="lowerLetter"/>
      <w:lvlText w:val="%1)"/>
      <w:lvlJc w:val="left"/>
      <w:rPr>
        <w:rFonts w:ascii="Arial Narrow" w:hAnsi="Arial Narrow" w:cs="Arial Narrow"/>
        <w:b/>
        <w:bCs/>
        <w:i w:val="0"/>
        <w:iCs w:val="0"/>
        <w:smallCaps w:val="0"/>
        <w:strike w:val="0"/>
        <w:color w:val="000000"/>
        <w:spacing w:val="0"/>
        <w:w w:val="100"/>
        <w:position w:val="0"/>
        <w:sz w:val="19"/>
        <w:szCs w:val="19"/>
        <w:u w:val="none"/>
      </w:rPr>
    </w:lvl>
    <w:lvl w:ilvl="7">
      <w:start w:val="1"/>
      <w:numFmt w:val="lowerLetter"/>
      <w:lvlText w:val="%1)"/>
      <w:lvlJc w:val="left"/>
      <w:rPr>
        <w:rFonts w:ascii="Arial Narrow" w:hAnsi="Arial Narrow" w:cs="Arial Narrow"/>
        <w:b/>
        <w:bCs/>
        <w:i w:val="0"/>
        <w:iCs w:val="0"/>
        <w:smallCaps w:val="0"/>
        <w:strike w:val="0"/>
        <w:color w:val="000000"/>
        <w:spacing w:val="0"/>
        <w:w w:val="100"/>
        <w:position w:val="0"/>
        <w:sz w:val="19"/>
        <w:szCs w:val="19"/>
        <w:u w:val="none"/>
      </w:rPr>
    </w:lvl>
    <w:lvl w:ilvl="8">
      <w:start w:val="1"/>
      <w:numFmt w:val="lowerLetter"/>
      <w:lvlText w:val="%1)"/>
      <w:lvlJc w:val="left"/>
      <w:rPr>
        <w:rFonts w:ascii="Arial Narrow" w:hAnsi="Arial Narrow" w:cs="Arial Narrow"/>
        <w:b/>
        <w:bCs/>
        <w:i w:val="0"/>
        <w:iCs w:val="0"/>
        <w:smallCaps w:val="0"/>
        <w:strike w:val="0"/>
        <w:color w:val="000000"/>
        <w:spacing w:val="0"/>
        <w:w w:val="100"/>
        <w:position w:val="0"/>
        <w:sz w:val="19"/>
        <w:szCs w:val="19"/>
        <w:u w:val="none"/>
      </w:rPr>
    </w:lvl>
  </w:abstractNum>
  <w:abstractNum w:abstractNumId="16" w15:restartNumberingAfterBreak="0">
    <w:nsid w:val="000000B1"/>
    <w:multiLevelType w:val="multilevel"/>
    <w:tmpl w:val="88209548"/>
    <w:lvl w:ilvl="0">
      <w:start w:val="1"/>
      <w:numFmt w:val="decimal"/>
      <w:lvlText w:val="%1)"/>
      <w:lvlJc w:val="left"/>
      <w:rPr>
        <w:rFonts w:ascii="Times New Roman" w:hAnsi="Times New Roman" w:cs="Times New Roman" w:hint="default"/>
        <w:b w:val="0"/>
        <w:bCs/>
        <w:i w:val="0"/>
        <w:iCs w:val="0"/>
        <w:smallCaps w:val="0"/>
        <w:strike w:val="0"/>
        <w:color w:val="000000"/>
        <w:spacing w:val="0"/>
        <w:w w:val="100"/>
        <w:position w:val="0"/>
        <w:sz w:val="19"/>
        <w:szCs w:val="19"/>
        <w:u w:val="none"/>
      </w:rPr>
    </w:lvl>
    <w:lvl w:ilvl="1">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2">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3">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4">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5">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6">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7">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8">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abstractNum>
  <w:abstractNum w:abstractNumId="17" w15:restartNumberingAfterBreak="0">
    <w:nsid w:val="000000B3"/>
    <w:multiLevelType w:val="multilevel"/>
    <w:tmpl w:val="399A346A"/>
    <w:lvl w:ilvl="0">
      <w:start w:val="1"/>
      <w:numFmt w:val="decimal"/>
      <w:lvlText w:val="%1."/>
      <w:lvlJc w:val="left"/>
      <w:rPr>
        <w:rFonts w:ascii="Times New Roman" w:hAnsi="Times New Roman" w:cs="Times New Roman" w:hint="default"/>
        <w:b w:val="0"/>
        <w:bCs/>
        <w:i w:val="0"/>
        <w:iCs w:val="0"/>
        <w:smallCaps w:val="0"/>
        <w:strike w:val="0"/>
        <w:color w:val="000000"/>
        <w:spacing w:val="0"/>
        <w:w w:val="100"/>
        <w:position w:val="0"/>
        <w:sz w:val="19"/>
        <w:szCs w:val="19"/>
        <w:u w:val="none"/>
      </w:rPr>
    </w:lvl>
    <w:lvl w:ilvl="1">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2">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3">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4">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5">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6">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7">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lvl w:ilvl="8">
      <w:start w:val="1"/>
      <w:numFmt w:val="decimal"/>
      <w:lvlText w:val="%1."/>
      <w:lvlJc w:val="left"/>
      <w:rPr>
        <w:rFonts w:ascii="Arial Narrow" w:hAnsi="Arial Narrow" w:cs="Arial Narrow"/>
        <w:b/>
        <w:bCs/>
        <w:i w:val="0"/>
        <w:iCs w:val="0"/>
        <w:smallCaps w:val="0"/>
        <w:strike w:val="0"/>
        <w:color w:val="000000"/>
        <w:spacing w:val="0"/>
        <w:w w:val="100"/>
        <w:position w:val="0"/>
        <w:sz w:val="19"/>
        <w:szCs w:val="19"/>
        <w:u w:val="none"/>
      </w:rPr>
    </w:lvl>
  </w:abstractNum>
  <w:abstractNum w:abstractNumId="18" w15:restartNumberingAfterBreak="0">
    <w:nsid w:val="000000B5"/>
    <w:multiLevelType w:val="multilevel"/>
    <w:tmpl w:val="59D245E6"/>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16"/>
        <w:szCs w:val="16"/>
        <w:u w:val="none"/>
      </w:rPr>
    </w:lvl>
    <w:lvl w:ilvl="1">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2">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3">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4">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5">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6">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7">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lvl w:ilvl="8">
      <w:start w:val="1"/>
      <w:numFmt w:val="decimal"/>
      <w:lvlText w:val="%1."/>
      <w:lvlJc w:val="left"/>
      <w:rPr>
        <w:rFonts w:ascii="Arial Narrow" w:hAnsi="Arial Narrow" w:cs="Arial Narrow"/>
        <w:b w:val="0"/>
        <w:bCs w:val="0"/>
        <w:i w:val="0"/>
        <w:iCs w:val="0"/>
        <w:smallCaps w:val="0"/>
        <w:strike w:val="0"/>
        <w:color w:val="000000"/>
        <w:spacing w:val="0"/>
        <w:w w:val="100"/>
        <w:position w:val="0"/>
        <w:sz w:val="19"/>
        <w:szCs w:val="19"/>
        <w:u w:val="none"/>
      </w:rPr>
    </w:lvl>
  </w:abstractNum>
  <w:abstractNum w:abstractNumId="19" w15:restartNumberingAfterBreak="0">
    <w:nsid w:val="00E62CC3"/>
    <w:multiLevelType w:val="multilevel"/>
    <w:tmpl w:val="A10E48F2"/>
    <w:styleLink w:val="WW8Num31"/>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01484B15"/>
    <w:multiLevelType w:val="hybridMultilevel"/>
    <w:tmpl w:val="6FC41AAC"/>
    <w:lvl w:ilvl="0" w:tplc="CEEE4134">
      <w:start w:val="1"/>
      <w:numFmt w:val="lowerLetter"/>
      <w:lvlText w:val="%1)"/>
      <w:lvlJc w:val="left"/>
      <w:pPr>
        <w:tabs>
          <w:tab w:val="num" w:pos="340"/>
        </w:tabs>
        <w:ind w:left="397" w:hanging="397"/>
      </w:pPr>
      <w:rPr>
        <w:rFonts w:ascii="Times New Roman" w:hAnsi="Times New Roman" w:cs="Times New Roman" w:hint="default"/>
        <w:color w:val="000000"/>
        <w:sz w:val="24"/>
      </w:rPr>
    </w:lvl>
    <w:lvl w:ilvl="1" w:tplc="2B18A460">
      <w:start w:val="1"/>
      <w:numFmt w:val="bullet"/>
      <w:lvlText w:val=""/>
      <w:lvlJc w:val="left"/>
      <w:pPr>
        <w:tabs>
          <w:tab w:val="num" w:pos="1363"/>
        </w:tabs>
        <w:ind w:left="1363" w:hanging="283"/>
      </w:pPr>
      <w:rPr>
        <w:rFonts w:ascii="Symbol" w:hAnsi="Symbol" w:hint="default"/>
        <w:sz w:val="24"/>
      </w:rPr>
    </w:lvl>
    <w:lvl w:ilvl="2" w:tplc="89260502">
      <w:start w:val="1"/>
      <w:numFmt w:val="decimal"/>
      <w:lvlText w:val="%3)"/>
      <w:lvlJc w:val="left"/>
      <w:pPr>
        <w:tabs>
          <w:tab w:val="num" w:pos="2340"/>
        </w:tabs>
        <w:ind w:left="2340" w:hanging="360"/>
      </w:pPr>
      <w:rPr>
        <w:rFonts w:ascii="Times New Roman" w:eastAsia="Times New Roman" w:hAnsi="Times New Roman" w:cs="Times New Roman"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0188738D"/>
    <w:multiLevelType w:val="multilevel"/>
    <w:tmpl w:val="FAFA163C"/>
    <w:styleLink w:val="Styl11"/>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0CCA64D5"/>
    <w:multiLevelType w:val="singleLevel"/>
    <w:tmpl w:val="B494FF02"/>
    <w:lvl w:ilvl="0">
      <w:start w:val="15"/>
      <w:numFmt w:val="upperRoman"/>
      <w:pStyle w:val="Nagwek2"/>
      <w:lvlText w:val="%1."/>
      <w:lvlJc w:val="left"/>
      <w:pPr>
        <w:tabs>
          <w:tab w:val="num" w:pos="624"/>
        </w:tabs>
        <w:ind w:left="624" w:hanging="624"/>
      </w:pPr>
      <w:rPr>
        <w:rFonts w:hint="default"/>
        <w:b/>
        <w:bCs/>
        <w:i w:val="0"/>
        <w:iCs w:val="0"/>
      </w:rPr>
    </w:lvl>
  </w:abstractNum>
  <w:abstractNum w:abstractNumId="23" w15:restartNumberingAfterBreak="0">
    <w:nsid w:val="12306C2C"/>
    <w:multiLevelType w:val="multilevel"/>
    <w:tmpl w:val="F398B4F8"/>
    <w:lvl w:ilvl="0">
      <w:start w:val="1"/>
      <w:numFmt w:val="decimal"/>
      <w:pStyle w:val="Numerowanie"/>
      <w:lvlText w:val="%1."/>
      <w:lvlJc w:val="left"/>
      <w:pPr>
        <w:tabs>
          <w:tab w:val="num" w:pos="756"/>
        </w:tabs>
        <w:ind w:left="756" w:hanging="396"/>
      </w:pPr>
      <w:rPr>
        <w:rFonts w:hint="default"/>
      </w:rPr>
    </w:lvl>
    <w:lvl w:ilvl="1">
      <w:start w:val="1"/>
      <w:numFmt w:val="decimal"/>
      <w:lvlText w:val="%1.%2."/>
      <w:lvlJc w:val="left"/>
      <w:pPr>
        <w:tabs>
          <w:tab w:val="num" w:pos="1494"/>
        </w:tabs>
        <w:ind w:left="1494" w:hanging="567"/>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15:restartNumberingAfterBreak="0">
    <w:nsid w:val="17845C2F"/>
    <w:multiLevelType w:val="hybridMultilevel"/>
    <w:tmpl w:val="28CA5C1C"/>
    <w:lvl w:ilvl="0" w:tplc="C3A88086">
      <w:start w:val="2"/>
      <w:numFmt w:val="decimal"/>
      <w:lvlText w:val="%1)"/>
      <w:lvlJc w:val="left"/>
      <w:pPr>
        <w:tabs>
          <w:tab w:val="num" w:pos="903"/>
        </w:tabs>
        <w:ind w:left="903" w:hanging="360"/>
      </w:pPr>
      <w:rPr>
        <w:rFonts w:hint="default"/>
        <w:color w:val="000000"/>
      </w:rPr>
    </w:lvl>
    <w:lvl w:ilvl="1" w:tplc="04150019" w:tentative="1">
      <w:start w:val="1"/>
      <w:numFmt w:val="lowerLetter"/>
      <w:lvlText w:val="%2."/>
      <w:lvlJc w:val="left"/>
      <w:pPr>
        <w:tabs>
          <w:tab w:val="num" w:pos="1623"/>
        </w:tabs>
        <w:ind w:left="1623" w:hanging="360"/>
      </w:pPr>
    </w:lvl>
    <w:lvl w:ilvl="2" w:tplc="0415001B" w:tentative="1">
      <w:start w:val="1"/>
      <w:numFmt w:val="lowerRoman"/>
      <w:lvlText w:val="%3."/>
      <w:lvlJc w:val="right"/>
      <w:pPr>
        <w:tabs>
          <w:tab w:val="num" w:pos="2343"/>
        </w:tabs>
        <w:ind w:left="2343" w:hanging="180"/>
      </w:pPr>
    </w:lvl>
    <w:lvl w:ilvl="3" w:tplc="0415000F" w:tentative="1">
      <w:start w:val="1"/>
      <w:numFmt w:val="decimal"/>
      <w:lvlText w:val="%4."/>
      <w:lvlJc w:val="left"/>
      <w:pPr>
        <w:tabs>
          <w:tab w:val="num" w:pos="3063"/>
        </w:tabs>
        <w:ind w:left="3063" w:hanging="360"/>
      </w:pPr>
    </w:lvl>
    <w:lvl w:ilvl="4" w:tplc="04150019" w:tentative="1">
      <w:start w:val="1"/>
      <w:numFmt w:val="lowerLetter"/>
      <w:lvlText w:val="%5."/>
      <w:lvlJc w:val="left"/>
      <w:pPr>
        <w:tabs>
          <w:tab w:val="num" w:pos="3783"/>
        </w:tabs>
        <w:ind w:left="3783" w:hanging="360"/>
      </w:pPr>
    </w:lvl>
    <w:lvl w:ilvl="5" w:tplc="0415001B" w:tentative="1">
      <w:start w:val="1"/>
      <w:numFmt w:val="lowerRoman"/>
      <w:lvlText w:val="%6."/>
      <w:lvlJc w:val="right"/>
      <w:pPr>
        <w:tabs>
          <w:tab w:val="num" w:pos="4503"/>
        </w:tabs>
        <w:ind w:left="4503" w:hanging="180"/>
      </w:pPr>
    </w:lvl>
    <w:lvl w:ilvl="6" w:tplc="0415000F" w:tentative="1">
      <w:start w:val="1"/>
      <w:numFmt w:val="decimal"/>
      <w:lvlText w:val="%7."/>
      <w:lvlJc w:val="left"/>
      <w:pPr>
        <w:tabs>
          <w:tab w:val="num" w:pos="5223"/>
        </w:tabs>
        <w:ind w:left="5223" w:hanging="360"/>
      </w:pPr>
    </w:lvl>
    <w:lvl w:ilvl="7" w:tplc="04150019" w:tentative="1">
      <w:start w:val="1"/>
      <w:numFmt w:val="lowerLetter"/>
      <w:lvlText w:val="%8."/>
      <w:lvlJc w:val="left"/>
      <w:pPr>
        <w:tabs>
          <w:tab w:val="num" w:pos="5943"/>
        </w:tabs>
        <w:ind w:left="5943" w:hanging="360"/>
      </w:pPr>
    </w:lvl>
    <w:lvl w:ilvl="8" w:tplc="0415001B" w:tentative="1">
      <w:start w:val="1"/>
      <w:numFmt w:val="lowerRoman"/>
      <w:lvlText w:val="%9."/>
      <w:lvlJc w:val="right"/>
      <w:pPr>
        <w:tabs>
          <w:tab w:val="num" w:pos="6663"/>
        </w:tabs>
        <w:ind w:left="6663" w:hanging="180"/>
      </w:pPr>
    </w:lvl>
  </w:abstractNum>
  <w:abstractNum w:abstractNumId="25" w15:restartNumberingAfterBreak="0">
    <w:nsid w:val="193F4C61"/>
    <w:multiLevelType w:val="hybridMultilevel"/>
    <w:tmpl w:val="089E11AC"/>
    <w:styleLink w:val="WW8Num33"/>
    <w:lvl w:ilvl="0" w:tplc="C26C5BC6">
      <w:start w:val="1"/>
      <w:numFmt w:val="decimal"/>
      <w:lvlText w:val="%1)"/>
      <w:lvlJc w:val="left"/>
      <w:pPr>
        <w:tabs>
          <w:tab w:val="num" w:pos="1778"/>
        </w:tabs>
        <w:ind w:left="1778" w:hanging="360"/>
      </w:pPr>
      <w:rPr>
        <w:rFonts w:ascii="Tahoma" w:eastAsia="Times New Roman" w:hAnsi="Tahoma" w:cs="Tahoma"/>
        <w:color w:val="auto"/>
      </w:rPr>
    </w:lvl>
    <w:lvl w:ilvl="1" w:tplc="E11A34FA">
      <w:start w:val="1"/>
      <w:numFmt w:val="decimal"/>
      <w:lvlText w:val="%2."/>
      <w:lvlJc w:val="left"/>
      <w:pPr>
        <w:tabs>
          <w:tab w:val="num" w:pos="2498"/>
        </w:tabs>
        <w:ind w:left="2498" w:hanging="360"/>
      </w:pPr>
      <w:rPr>
        <w:b w:val="0"/>
        <w:bCs/>
        <w:color w:val="auto"/>
      </w:r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731"/>
        </w:tabs>
        <w:ind w:left="3731" w:hanging="360"/>
      </w:pPr>
    </w:lvl>
    <w:lvl w:ilvl="4" w:tplc="3D1A8A44">
      <w:start w:val="1"/>
      <w:numFmt w:val="decimal"/>
      <w:lvlText w:val="%5."/>
      <w:lvlJc w:val="left"/>
      <w:pPr>
        <w:tabs>
          <w:tab w:val="num" w:pos="4451"/>
        </w:tabs>
        <w:ind w:left="4451" w:hanging="360"/>
      </w:pPr>
    </w:lvl>
    <w:lvl w:ilvl="5" w:tplc="FFFFFFFF">
      <w:start w:val="1"/>
      <w:numFmt w:val="decimal"/>
      <w:lvlText w:val="%6."/>
      <w:lvlJc w:val="left"/>
      <w:pPr>
        <w:tabs>
          <w:tab w:val="num" w:pos="5171"/>
        </w:tabs>
        <w:ind w:left="5171" w:hanging="360"/>
      </w:pPr>
    </w:lvl>
    <w:lvl w:ilvl="6" w:tplc="FFFFFFFF">
      <w:start w:val="1"/>
      <w:numFmt w:val="decimal"/>
      <w:lvlText w:val="%7."/>
      <w:lvlJc w:val="left"/>
      <w:pPr>
        <w:tabs>
          <w:tab w:val="num" w:pos="5891"/>
        </w:tabs>
        <w:ind w:left="5891" w:hanging="360"/>
      </w:pPr>
    </w:lvl>
    <w:lvl w:ilvl="7" w:tplc="FFFFFFFF">
      <w:start w:val="1"/>
      <w:numFmt w:val="decimal"/>
      <w:lvlText w:val="%8."/>
      <w:lvlJc w:val="left"/>
      <w:pPr>
        <w:tabs>
          <w:tab w:val="num" w:pos="6611"/>
        </w:tabs>
        <w:ind w:left="6611" w:hanging="360"/>
      </w:pPr>
    </w:lvl>
    <w:lvl w:ilvl="8" w:tplc="FFFFFFFF">
      <w:start w:val="1"/>
      <w:numFmt w:val="decimal"/>
      <w:lvlText w:val="%9."/>
      <w:lvlJc w:val="left"/>
      <w:pPr>
        <w:tabs>
          <w:tab w:val="num" w:pos="7331"/>
        </w:tabs>
        <w:ind w:left="7331" w:hanging="360"/>
      </w:pPr>
    </w:lvl>
  </w:abstractNum>
  <w:abstractNum w:abstractNumId="26" w15:restartNumberingAfterBreak="0">
    <w:nsid w:val="1F136183"/>
    <w:multiLevelType w:val="hybridMultilevel"/>
    <w:tmpl w:val="F56E2AA6"/>
    <w:lvl w:ilvl="0" w:tplc="04150017">
      <w:start w:val="1"/>
      <w:numFmt w:val="lowerLetter"/>
      <w:lvlText w:val="%1)"/>
      <w:lvlJc w:val="left"/>
      <w:pPr>
        <w:tabs>
          <w:tab w:val="num" w:pos="1660"/>
        </w:tabs>
        <w:ind w:left="1660" w:hanging="360"/>
      </w:pPr>
    </w:lvl>
    <w:lvl w:ilvl="1" w:tplc="04150019">
      <w:start w:val="1"/>
      <w:numFmt w:val="decimal"/>
      <w:lvlText w:val="%2."/>
      <w:lvlJc w:val="left"/>
      <w:pPr>
        <w:tabs>
          <w:tab w:val="num" w:pos="2380"/>
        </w:tabs>
        <w:ind w:left="2380" w:hanging="360"/>
      </w:pPr>
    </w:lvl>
    <w:lvl w:ilvl="2" w:tplc="0415001B">
      <w:start w:val="1"/>
      <w:numFmt w:val="decimal"/>
      <w:lvlText w:val="%3."/>
      <w:lvlJc w:val="left"/>
      <w:pPr>
        <w:tabs>
          <w:tab w:val="num" w:pos="3100"/>
        </w:tabs>
        <w:ind w:left="3100" w:hanging="360"/>
      </w:pPr>
    </w:lvl>
    <w:lvl w:ilvl="3" w:tplc="0415000F">
      <w:start w:val="1"/>
      <w:numFmt w:val="decimal"/>
      <w:lvlText w:val="%4."/>
      <w:lvlJc w:val="left"/>
      <w:pPr>
        <w:tabs>
          <w:tab w:val="num" w:pos="3820"/>
        </w:tabs>
        <w:ind w:left="3820" w:hanging="360"/>
      </w:pPr>
    </w:lvl>
    <w:lvl w:ilvl="4" w:tplc="04150019">
      <w:start w:val="1"/>
      <w:numFmt w:val="decimal"/>
      <w:lvlText w:val="%5."/>
      <w:lvlJc w:val="left"/>
      <w:pPr>
        <w:tabs>
          <w:tab w:val="num" w:pos="4540"/>
        </w:tabs>
        <w:ind w:left="4540" w:hanging="360"/>
      </w:pPr>
    </w:lvl>
    <w:lvl w:ilvl="5" w:tplc="0415001B">
      <w:start w:val="1"/>
      <w:numFmt w:val="decimal"/>
      <w:lvlText w:val="%6."/>
      <w:lvlJc w:val="left"/>
      <w:pPr>
        <w:tabs>
          <w:tab w:val="num" w:pos="5260"/>
        </w:tabs>
        <w:ind w:left="5260" w:hanging="360"/>
      </w:pPr>
    </w:lvl>
    <w:lvl w:ilvl="6" w:tplc="0415000F">
      <w:start w:val="1"/>
      <w:numFmt w:val="decimal"/>
      <w:lvlText w:val="%7."/>
      <w:lvlJc w:val="left"/>
      <w:pPr>
        <w:tabs>
          <w:tab w:val="num" w:pos="5980"/>
        </w:tabs>
        <w:ind w:left="5980" w:hanging="360"/>
      </w:pPr>
    </w:lvl>
    <w:lvl w:ilvl="7" w:tplc="04150019">
      <w:start w:val="1"/>
      <w:numFmt w:val="decimal"/>
      <w:lvlText w:val="%8."/>
      <w:lvlJc w:val="left"/>
      <w:pPr>
        <w:tabs>
          <w:tab w:val="num" w:pos="6700"/>
        </w:tabs>
        <w:ind w:left="6700" w:hanging="360"/>
      </w:pPr>
    </w:lvl>
    <w:lvl w:ilvl="8" w:tplc="0415001B">
      <w:start w:val="1"/>
      <w:numFmt w:val="decimal"/>
      <w:lvlText w:val="%9."/>
      <w:lvlJc w:val="left"/>
      <w:pPr>
        <w:tabs>
          <w:tab w:val="num" w:pos="7420"/>
        </w:tabs>
        <w:ind w:left="7420" w:hanging="360"/>
      </w:pPr>
    </w:lvl>
  </w:abstractNum>
  <w:abstractNum w:abstractNumId="27" w15:restartNumberingAfterBreak="0">
    <w:nsid w:val="29295029"/>
    <w:multiLevelType w:val="multilevel"/>
    <w:tmpl w:val="E2DE14DC"/>
    <w:styleLink w:val="WWNum171"/>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28" w15:restartNumberingAfterBreak="0">
    <w:nsid w:val="2A013623"/>
    <w:multiLevelType w:val="hybridMultilevel"/>
    <w:tmpl w:val="1DF82DC8"/>
    <w:lvl w:ilvl="0" w:tplc="5038F804">
      <w:start w:val="1"/>
      <w:numFmt w:val="decimal"/>
      <w:lvlText w:val="%1."/>
      <w:lvlJc w:val="left"/>
      <w:pPr>
        <w:tabs>
          <w:tab w:val="num" w:pos="2100"/>
        </w:tabs>
        <w:ind w:left="2100" w:hanging="360"/>
      </w:pPr>
      <w:rPr>
        <w:rFonts w:cs="Times New Roman" w:hint="default"/>
        <w:i w:val="0"/>
      </w:rPr>
    </w:lvl>
    <w:lvl w:ilvl="1" w:tplc="04150019" w:tentative="1">
      <w:start w:val="1"/>
      <w:numFmt w:val="lowerLetter"/>
      <w:lvlText w:val="%2."/>
      <w:lvlJc w:val="left"/>
      <w:pPr>
        <w:tabs>
          <w:tab w:val="num" w:pos="2100"/>
        </w:tabs>
        <w:ind w:left="2100" w:hanging="360"/>
      </w:pPr>
    </w:lvl>
    <w:lvl w:ilvl="2" w:tplc="0415001B" w:tentative="1">
      <w:start w:val="1"/>
      <w:numFmt w:val="lowerRoman"/>
      <w:lvlText w:val="%3."/>
      <w:lvlJc w:val="right"/>
      <w:pPr>
        <w:tabs>
          <w:tab w:val="num" w:pos="2820"/>
        </w:tabs>
        <w:ind w:left="2820" w:hanging="180"/>
      </w:pPr>
    </w:lvl>
    <w:lvl w:ilvl="3" w:tplc="0415000F" w:tentative="1">
      <w:start w:val="1"/>
      <w:numFmt w:val="decimal"/>
      <w:lvlText w:val="%4."/>
      <w:lvlJc w:val="left"/>
      <w:pPr>
        <w:tabs>
          <w:tab w:val="num" w:pos="3540"/>
        </w:tabs>
        <w:ind w:left="3540" w:hanging="360"/>
      </w:pPr>
    </w:lvl>
    <w:lvl w:ilvl="4" w:tplc="04150019" w:tentative="1">
      <w:start w:val="1"/>
      <w:numFmt w:val="lowerLetter"/>
      <w:lvlText w:val="%5."/>
      <w:lvlJc w:val="left"/>
      <w:pPr>
        <w:tabs>
          <w:tab w:val="num" w:pos="4260"/>
        </w:tabs>
        <w:ind w:left="4260" w:hanging="360"/>
      </w:pPr>
    </w:lvl>
    <w:lvl w:ilvl="5" w:tplc="0415001B" w:tentative="1">
      <w:start w:val="1"/>
      <w:numFmt w:val="lowerRoman"/>
      <w:lvlText w:val="%6."/>
      <w:lvlJc w:val="right"/>
      <w:pPr>
        <w:tabs>
          <w:tab w:val="num" w:pos="4980"/>
        </w:tabs>
        <w:ind w:left="4980" w:hanging="180"/>
      </w:pPr>
    </w:lvl>
    <w:lvl w:ilvl="6" w:tplc="0415000F" w:tentative="1">
      <w:start w:val="1"/>
      <w:numFmt w:val="decimal"/>
      <w:lvlText w:val="%7."/>
      <w:lvlJc w:val="left"/>
      <w:pPr>
        <w:tabs>
          <w:tab w:val="num" w:pos="5700"/>
        </w:tabs>
        <w:ind w:left="5700" w:hanging="360"/>
      </w:pPr>
    </w:lvl>
    <w:lvl w:ilvl="7" w:tplc="04150019" w:tentative="1">
      <w:start w:val="1"/>
      <w:numFmt w:val="lowerLetter"/>
      <w:lvlText w:val="%8."/>
      <w:lvlJc w:val="left"/>
      <w:pPr>
        <w:tabs>
          <w:tab w:val="num" w:pos="6420"/>
        </w:tabs>
        <w:ind w:left="6420" w:hanging="360"/>
      </w:pPr>
    </w:lvl>
    <w:lvl w:ilvl="8" w:tplc="0415001B" w:tentative="1">
      <w:start w:val="1"/>
      <w:numFmt w:val="lowerRoman"/>
      <w:lvlText w:val="%9."/>
      <w:lvlJc w:val="right"/>
      <w:pPr>
        <w:tabs>
          <w:tab w:val="num" w:pos="7140"/>
        </w:tabs>
        <w:ind w:left="7140" w:hanging="180"/>
      </w:pPr>
    </w:lvl>
  </w:abstractNum>
  <w:abstractNum w:abstractNumId="29" w15:restartNumberingAfterBreak="0">
    <w:nsid w:val="2D0A080A"/>
    <w:multiLevelType w:val="hybridMultilevel"/>
    <w:tmpl w:val="BD620466"/>
    <w:lvl w:ilvl="0" w:tplc="DF1CB164">
      <w:start w:val="3"/>
      <w:numFmt w:val="lowerLetter"/>
      <w:lvlText w:val="%1)"/>
      <w:lvlJc w:val="left"/>
      <w:pPr>
        <w:ind w:left="785" w:hanging="360"/>
      </w:pPr>
      <w:rPr>
        <w:rFonts w:eastAsia="DejaVu Sans" w:hint="default"/>
      </w:r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0" w15:restartNumberingAfterBreak="0">
    <w:nsid w:val="31AE2A32"/>
    <w:multiLevelType w:val="hybridMultilevel"/>
    <w:tmpl w:val="795E7176"/>
    <w:lvl w:ilvl="0" w:tplc="59D8427C">
      <w:start w:val="1"/>
      <w:numFmt w:val="decimal"/>
      <w:lvlText w:val="%1)"/>
      <w:lvlJc w:val="left"/>
      <w:pPr>
        <w:tabs>
          <w:tab w:val="num" w:pos="1443"/>
        </w:tabs>
        <w:ind w:left="1443" w:hanging="900"/>
      </w:pPr>
      <w:rPr>
        <w:rFonts w:ascii="Times New Roman" w:eastAsia="Times New Roman" w:hAnsi="Times New Roman" w:cs="Times New Roman"/>
      </w:rPr>
    </w:lvl>
    <w:lvl w:ilvl="1" w:tplc="04150019" w:tentative="1">
      <w:start w:val="1"/>
      <w:numFmt w:val="lowerLetter"/>
      <w:lvlText w:val="%2."/>
      <w:lvlJc w:val="left"/>
      <w:pPr>
        <w:tabs>
          <w:tab w:val="num" w:pos="1623"/>
        </w:tabs>
        <w:ind w:left="1623" w:hanging="360"/>
      </w:pPr>
    </w:lvl>
    <w:lvl w:ilvl="2" w:tplc="0415001B" w:tentative="1">
      <w:start w:val="1"/>
      <w:numFmt w:val="lowerRoman"/>
      <w:lvlText w:val="%3."/>
      <w:lvlJc w:val="right"/>
      <w:pPr>
        <w:tabs>
          <w:tab w:val="num" w:pos="2343"/>
        </w:tabs>
        <w:ind w:left="2343" w:hanging="180"/>
      </w:pPr>
    </w:lvl>
    <w:lvl w:ilvl="3" w:tplc="0415000F" w:tentative="1">
      <w:start w:val="1"/>
      <w:numFmt w:val="decimal"/>
      <w:lvlText w:val="%4."/>
      <w:lvlJc w:val="left"/>
      <w:pPr>
        <w:tabs>
          <w:tab w:val="num" w:pos="3063"/>
        </w:tabs>
        <w:ind w:left="3063" w:hanging="360"/>
      </w:pPr>
    </w:lvl>
    <w:lvl w:ilvl="4" w:tplc="04150019" w:tentative="1">
      <w:start w:val="1"/>
      <w:numFmt w:val="lowerLetter"/>
      <w:lvlText w:val="%5."/>
      <w:lvlJc w:val="left"/>
      <w:pPr>
        <w:tabs>
          <w:tab w:val="num" w:pos="3783"/>
        </w:tabs>
        <w:ind w:left="3783" w:hanging="360"/>
      </w:pPr>
    </w:lvl>
    <w:lvl w:ilvl="5" w:tplc="0415001B" w:tentative="1">
      <w:start w:val="1"/>
      <w:numFmt w:val="lowerRoman"/>
      <w:lvlText w:val="%6."/>
      <w:lvlJc w:val="right"/>
      <w:pPr>
        <w:tabs>
          <w:tab w:val="num" w:pos="4503"/>
        </w:tabs>
        <w:ind w:left="4503" w:hanging="180"/>
      </w:pPr>
    </w:lvl>
    <w:lvl w:ilvl="6" w:tplc="0415000F" w:tentative="1">
      <w:start w:val="1"/>
      <w:numFmt w:val="decimal"/>
      <w:lvlText w:val="%7."/>
      <w:lvlJc w:val="left"/>
      <w:pPr>
        <w:tabs>
          <w:tab w:val="num" w:pos="5223"/>
        </w:tabs>
        <w:ind w:left="5223" w:hanging="360"/>
      </w:pPr>
    </w:lvl>
    <w:lvl w:ilvl="7" w:tplc="04150019" w:tentative="1">
      <w:start w:val="1"/>
      <w:numFmt w:val="lowerLetter"/>
      <w:lvlText w:val="%8."/>
      <w:lvlJc w:val="left"/>
      <w:pPr>
        <w:tabs>
          <w:tab w:val="num" w:pos="5943"/>
        </w:tabs>
        <w:ind w:left="5943" w:hanging="360"/>
      </w:pPr>
    </w:lvl>
    <w:lvl w:ilvl="8" w:tplc="0415001B" w:tentative="1">
      <w:start w:val="1"/>
      <w:numFmt w:val="lowerRoman"/>
      <w:lvlText w:val="%9."/>
      <w:lvlJc w:val="right"/>
      <w:pPr>
        <w:tabs>
          <w:tab w:val="num" w:pos="6663"/>
        </w:tabs>
        <w:ind w:left="6663" w:hanging="180"/>
      </w:pPr>
    </w:lvl>
  </w:abstractNum>
  <w:abstractNum w:abstractNumId="31" w15:restartNumberingAfterBreak="0">
    <w:nsid w:val="38277452"/>
    <w:multiLevelType w:val="multilevel"/>
    <w:tmpl w:val="D7AA16B8"/>
    <w:lvl w:ilvl="0">
      <w:start w:val="2"/>
      <w:numFmt w:val="decimal"/>
      <w:lvlText w:val="%1"/>
      <w:lvlJc w:val="left"/>
      <w:pPr>
        <w:tabs>
          <w:tab w:val="num" w:pos="765"/>
        </w:tabs>
        <w:ind w:left="765" w:hanging="765"/>
      </w:pPr>
    </w:lvl>
    <w:lvl w:ilvl="1">
      <w:start w:val="1"/>
      <w:numFmt w:val="decimal"/>
      <w:lvlText w:val="%2."/>
      <w:lvlJc w:val="left"/>
      <w:pPr>
        <w:tabs>
          <w:tab w:val="num" w:pos="765"/>
        </w:tabs>
        <w:ind w:left="765" w:hanging="765"/>
      </w:pPr>
      <w:rPr>
        <w:rFonts w:ascii="Times New Roman" w:eastAsia="Times New Roman" w:hAnsi="Times New Roman" w:cs="Times New Roman" w:hint="default"/>
        <w:b w:val="0"/>
        <w:bCs w:val="0"/>
        <w:color w:val="000000"/>
        <w:sz w:val="24"/>
        <w:szCs w:val="24"/>
        <w:lang w:val="x-none"/>
      </w:rPr>
    </w:lvl>
    <w:lvl w:ilvl="2">
      <w:start w:val="1"/>
      <w:numFmt w:val="lowerLetter"/>
      <w:lvlText w:val="%3)"/>
      <w:lvlJc w:val="left"/>
      <w:pPr>
        <w:tabs>
          <w:tab w:val="num" w:pos="765"/>
        </w:tabs>
        <w:ind w:left="765" w:hanging="765"/>
      </w:pPr>
      <w:rPr>
        <w:rFonts w:ascii="Times New Roman" w:eastAsia="Times New Roman" w:hAnsi="Times New Roman" w:cs="Times New Roman" w:hint="default"/>
        <w:b w:val="0"/>
        <w:bCs/>
      </w:r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32" w15:restartNumberingAfterBreak="0">
    <w:nsid w:val="538C5853"/>
    <w:multiLevelType w:val="hybridMultilevel"/>
    <w:tmpl w:val="598477FE"/>
    <w:lvl w:ilvl="0" w:tplc="647AFF44">
      <w:start w:val="1"/>
      <w:numFmt w:val="decimal"/>
      <w:lvlText w:val="%1)"/>
      <w:lvlJc w:val="left"/>
      <w:pPr>
        <w:tabs>
          <w:tab w:val="num" w:pos="903"/>
        </w:tabs>
        <w:ind w:left="903" w:hanging="360"/>
      </w:pPr>
      <w:rPr>
        <w:rFonts w:hint="default"/>
        <w:color w:val="000000"/>
      </w:rPr>
    </w:lvl>
    <w:lvl w:ilvl="1" w:tplc="04150019" w:tentative="1">
      <w:start w:val="1"/>
      <w:numFmt w:val="lowerLetter"/>
      <w:lvlText w:val="%2."/>
      <w:lvlJc w:val="left"/>
      <w:pPr>
        <w:tabs>
          <w:tab w:val="num" w:pos="1623"/>
        </w:tabs>
        <w:ind w:left="1623" w:hanging="360"/>
      </w:pPr>
    </w:lvl>
    <w:lvl w:ilvl="2" w:tplc="0415001B" w:tentative="1">
      <w:start w:val="1"/>
      <w:numFmt w:val="lowerRoman"/>
      <w:lvlText w:val="%3."/>
      <w:lvlJc w:val="right"/>
      <w:pPr>
        <w:tabs>
          <w:tab w:val="num" w:pos="2343"/>
        </w:tabs>
        <w:ind w:left="2343" w:hanging="180"/>
      </w:pPr>
    </w:lvl>
    <w:lvl w:ilvl="3" w:tplc="0415000F" w:tentative="1">
      <w:start w:val="1"/>
      <w:numFmt w:val="decimal"/>
      <w:lvlText w:val="%4."/>
      <w:lvlJc w:val="left"/>
      <w:pPr>
        <w:tabs>
          <w:tab w:val="num" w:pos="3063"/>
        </w:tabs>
        <w:ind w:left="3063" w:hanging="360"/>
      </w:pPr>
    </w:lvl>
    <w:lvl w:ilvl="4" w:tplc="04150019" w:tentative="1">
      <w:start w:val="1"/>
      <w:numFmt w:val="lowerLetter"/>
      <w:lvlText w:val="%5."/>
      <w:lvlJc w:val="left"/>
      <w:pPr>
        <w:tabs>
          <w:tab w:val="num" w:pos="3783"/>
        </w:tabs>
        <w:ind w:left="3783" w:hanging="360"/>
      </w:pPr>
    </w:lvl>
    <w:lvl w:ilvl="5" w:tplc="0415001B" w:tentative="1">
      <w:start w:val="1"/>
      <w:numFmt w:val="lowerRoman"/>
      <w:lvlText w:val="%6."/>
      <w:lvlJc w:val="right"/>
      <w:pPr>
        <w:tabs>
          <w:tab w:val="num" w:pos="4503"/>
        </w:tabs>
        <w:ind w:left="4503" w:hanging="180"/>
      </w:pPr>
    </w:lvl>
    <w:lvl w:ilvl="6" w:tplc="0415000F" w:tentative="1">
      <w:start w:val="1"/>
      <w:numFmt w:val="decimal"/>
      <w:lvlText w:val="%7."/>
      <w:lvlJc w:val="left"/>
      <w:pPr>
        <w:tabs>
          <w:tab w:val="num" w:pos="5223"/>
        </w:tabs>
        <w:ind w:left="5223" w:hanging="360"/>
      </w:pPr>
    </w:lvl>
    <w:lvl w:ilvl="7" w:tplc="04150019" w:tentative="1">
      <w:start w:val="1"/>
      <w:numFmt w:val="lowerLetter"/>
      <w:lvlText w:val="%8."/>
      <w:lvlJc w:val="left"/>
      <w:pPr>
        <w:tabs>
          <w:tab w:val="num" w:pos="5943"/>
        </w:tabs>
        <w:ind w:left="5943" w:hanging="360"/>
      </w:pPr>
    </w:lvl>
    <w:lvl w:ilvl="8" w:tplc="0415001B" w:tentative="1">
      <w:start w:val="1"/>
      <w:numFmt w:val="lowerRoman"/>
      <w:lvlText w:val="%9."/>
      <w:lvlJc w:val="right"/>
      <w:pPr>
        <w:tabs>
          <w:tab w:val="num" w:pos="6663"/>
        </w:tabs>
        <w:ind w:left="6663" w:hanging="180"/>
      </w:pPr>
    </w:lvl>
  </w:abstractNum>
  <w:abstractNum w:abstractNumId="33" w15:restartNumberingAfterBreak="0">
    <w:nsid w:val="55EC064A"/>
    <w:multiLevelType w:val="hybridMultilevel"/>
    <w:tmpl w:val="AB02DE30"/>
    <w:lvl w:ilvl="0" w:tplc="70CCDF04">
      <w:start w:val="1"/>
      <w:numFmt w:val="lowerLetter"/>
      <w:lvlText w:val="%1)"/>
      <w:lvlJc w:val="left"/>
      <w:pPr>
        <w:tabs>
          <w:tab w:val="num" w:pos="1080"/>
        </w:tabs>
        <w:ind w:left="1080" w:hanging="360"/>
      </w:pPr>
      <w:rPr>
        <w:rFonts w:cs="Times New Roman"/>
        <w:color w:val="000000"/>
      </w:rPr>
    </w:lvl>
    <w:lvl w:ilvl="1" w:tplc="04150019">
      <w:start w:val="1"/>
      <w:numFmt w:val="decimal"/>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34" w15:restartNumberingAfterBreak="0">
    <w:nsid w:val="615E303D"/>
    <w:multiLevelType w:val="hybridMultilevel"/>
    <w:tmpl w:val="9B800B9E"/>
    <w:lvl w:ilvl="0" w:tplc="30327E8A">
      <w:start w:val="1"/>
      <w:numFmt w:val="decimal"/>
      <w:lvlText w:val="%1."/>
      <w:lvlJc w:val="left"/>
      <w:pPr>
        <w:tabs>
          <w:tab w:val="num" w:pos="340"/>
        </w:tabs>
        <w:ind w:left="397" w:hanging="397"/>
      </w:pPr>
      <w:rPr>
        <w:rFonts w:ascii="Times New Roman" w:hAnsi="Times New Roman" w:cs="Times New Roman" w:hint="default"/>
        <w:strike w:val="0"/>
        <w:color w:val="000000"/>
        <w:sz w:val="24"/>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9806868"/>
    <w:multiLevelType w:val="multilevel"/>
    <w:tmpl w:val="78CED5D8"/>
    <w:styleLink w:val="WW8Num3"/>
    <w:lvl w:ilvl="0">
      <w:numFmt w:val="bullet"/>
      <w:lvlText w:val="•"/>
      <w:lvlJc w:val="left"/>
      <w:pPr>
        <w:ind w:left="227" w:firstLine="0"/>
      </w:pPr>
      <w:rPr>
        <w:rFonts w:ascii="StarSymbol" w:eastAsia="OpenSymbol" w:hAnsi="Star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16cid:durableId="2068529357">
    <w:abstractNumId w:val="22"/>
  </w:num>
  <w:num w:numId="2" w16cid:durableId="1665084533">
    <w:abstractNumId w:val="23"/>
  </w:num>
  <w:num w:numId="3" w16cid:durableId="1542671110">
    <w:abstractNumId w:val="21"/>
  </w:num>
  <w:num w:numId="4" w16cid:durableId="1975405203">
    <w:abstractNumId w:val="27"/>
  </w:num>
  <w:num w:numId="5" w16cid:durableId="1571311264">
    <w:abstractNumId w:val="19"/>
  </w:num>
  <w:num w:numId="6" w16cid:durableId="349920013">
    <w:abstractNumId w:val="35"/>
  </w:num>
  <w:num w:numId="7" w16cid:durableId="2113355050">
    <w:abstractNumId w:val="31"/>
  </w:num>
  <w:num w:numId="8" w16cid:durableId="700477461">
    <w:abstractNumId w:val="0"/>
  </w:num>
  <w:num w:numId="9" w16cid:durableId="2146660125">
    <w:abstractNumId w:val="1"/>
  </w:num>
  <w:num w:numId="10" w16cid:durableId="1968930745">
    <w:abstractNumId w:val="2"/>
  </w:num>
  <w:num w:numId="11" w16cid:durableId="1112478707">
    <w:abstractNumId w:val="3"/>
  </w:num>
  <w:num w:numId="12" w16cid:durableId="1982495749">
    <w:abstractNumId w:val="4"/>
  </w:num>
  <w:num w:numId="13" w16cid:durableId="334576145">
    <w:abstractNumId w:val="5"/>
  </w:num>
  <w:num w:numId="14" w16cid:durableId="1547260368">
    <w:abstractNumId w:val="6"/>
  </w:num>
  <w:num w:numId="15" w16cid:durableId="1775784051">
    <w:abstractNumId w:val="7"/>
  </w:num>
  <w:num w:numId="16" w16cid:durableId="220218571">
    <w:abstractNumId w:val="8"/>
  </w:num>
  <w:num w:numId="17" w16cid:durableId="1411006616">
    <w:abstractNumId w:val="9"/>
  </w:num>
  <w:num w:numId="18" w16cid:durableId="1104374466">
    <w:abstractNumId w:val="10"/>
  </w:num>
  <w:num w:numId="19" w16cid:durableId="1588881095">
    <w:abstractNumId w:val="11"/>
  </w:num>
  <w:num w:numId="20" w16cid:durableId="1305544404">
    <w:abstractNumId w:val="12"/>
  </w:num>
  <w:num w:numId="21" w16cid:durableId="818767660">
    <w:abstractNumId w:val="13"/>
  </w:num>
  <w:num w:numId="22" w16cid:durableId="1522940433">
    <w:abstractNumId w:val="14"/>
  </w:num>
  <w:num w:numId="23" w16cid:durableId="1641152610">
    <w:abstractNumId w:val="15"/>
  </w:num>
  <w:num w:numId="24" w16cid:durableId="1595436414">
    <w:abstractNumId w:val="16"/>
  </w:num>
  <w:num w:numId="25" w16cid:durableId="1262107880">
    <w:abstractNumId w:val="17"/>
  </w:num>
  <w:num w:numId="26" w16cid:durableId="1638532582">
    <w:abstractNumId w:val="18"/>
  </w:num>
  <w:num w:numId="27" w16cid:durableId="1835185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670751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24877331">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7935428">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9695061">
    <w:abstractNumId w:val="28"/>
  </w:num>
  <w:num w:numId="32" w16cid:durableId="904100871">
    <w:abstractNumId w:val="24"/>
  </w:num>
  <w:num w:numId="33" w16cid:durableId="1914507761">
    <w:abstractNumId w:val="30"/>
  </w:num>
  <w:num w:numId="34" w16cid:durableId="250358560">
    <w:abstractNumId w:val="32"/>
  </w:num>
  <w:num w:numId="35" w16cid:durableId="351996093">
    <w:abstractNumId w:val="29"/>
  </w:num>
  <w:num w:numId="36" w16cid:durableId="411467183">
    <w:abstractNumId w:val="25"/>
    <w:lvlOverride w:ilvl="4">
      <w:lvl w:ilvl="4" w:tplc="3D1A8A44">
        <w:start w:val="1"/>
        <w:numFmt w:val="decimal"/>
        <w:lvlText w:val="%5."/>
        <w:lvlJc w:val="left"/>
        <w:pPr>
          <w:tabs>
            <w:tab w:val="num" w:pos="4451"/>
          </w:tabs>
          <w:ind w:left="4451" w:hanging="360"/>
        </w:pPr>
      </w:lvl>
    </w:lvlOverride>
  </w:num>
  <w:num w:numId="37" w16cid:durableId="68893683">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7B1"/>
    <w:rsid w:val="00000E13"/>
    <w:rsid w:val="00000E5D"/>
    <w:rsid w:val="000015A8"/>
    <w:rsid w:val="00003DCA"/>
    <w:rsid w:val="00004A35"/>
    <w:rsid w:val="000062F8"/>
    <w:rsid w:val="0000740F"/>
    <w:rsid w:val="00007899"/>
    <w:rsid w:val="00010789"/>
    <w:rsid w:val="0001250A"/>
    <w:rsid w:val="000129BD"/>
    <w:rsid w:val="0001302D"/>
    <w:rsid w:val="00013EB3"/>
    <w:rsid w:val="000140F0"/>
    <w:rsid w:val="00014216"/>
    <w:rsid w:val="000145E8"/>
    <w:rsid w:val="00014B41"/>
    <w:rsid w:val="00014FB4"/>
    <w:rsid w:val="00015155"/>
    <w:rsid w:val="00015C29"/>
    <w:rsid w:val="00017375"/>
    <w:rsid w:val="00017799"/>
    <w:rsid w:val="000210A8"/>
    <w:rsid w:val="00022104"/>
    <w:rsid w:val="00022B88"/>
    <w:rsid w:val="000232FD"/>
    <w:rsid w:val="00023661"/>
    <w:rsid w:val="00025D32"/>
    <w:rsid w:val="00027083"/>
    <w:rsid w:val="00027EA9"/>
    <w:rsid w:val="00030123"/>
    <w:rsid w:val="00030B8A"/>
    <w:rsid w:val="00030D5B"/>
    <w:rsid w:val="0003123C"/>
    <w:rsid w:val="00031302"/>
    <w:rsid w:val="000335DA"/>
    <w:rsid w:val="0003364A"/>
    <w:rsid w:val="00033789"/>
    <w:rsid w:val="00034050"/>
    <w:rsid w:val="0003441F"/>
    <w:rsid w:val="000357AA"/>
    <w:rsid w:val="00036916"/>
    <w:rsid w:val="000369D7"/>
    <w:rsid w:val="00036EB3"/>
    <w:rsid w:val="00037199"/>
    <w:rsid w:val="000411F8"/>
    <w:rsid w:val="000411FF"/>
    <w:rsid w:val="000415C3"/>
    <w:rsid w:val="00041D00"/>
    <w:rsid w:val="00041D09"/>
    <w:rsid w:val="00042F8C"/>
    <w:rsid w:val="00042FF3"/>
    <w:rsid w:val="00043183"/>
    <w:rsid w:val="00043D4A"/>
    <w:rsid w:val="0004409F"/>
    <w:rsid w:val="00044DC3"/>
    <w:rsid w:val="000450B6"/>
    <w:rsid w:val="000464B2"/>
    <w:rsid w:val="0004668B"/>
    <w:rsid w:val="00046D50"/>
    <w:rsid w:val="000470DF"/>
    <w:rsid w:val="000470FA"/>
    <w:rsid w:val="000504FD"/>
    <w:rsid w:val="00050FE1"/>
    <w:rsid w:val="00053CAA"/>
    <w:rsid w:val="00054345"/>
    <w:rsid w:val="000552A7"/>
    <w:rsid w:val="000562A3"/>
    <w:rsid w:val="00057454"/>
    <w:rsid w:val="000577FD"/>
    <w:rsid w:val="00060374"/>
    <w:rsid w:val="00063F5D"/>
    <w:rsid w:val="00064D4B"/>
    <w:rsid w:val="00065267"/>
    <w:rsid w:val="00066368"/>
    <w:rsid w:val="0007000B"/>
    <w:rsid w:val="000706E8"/>
    <w:rsid w:val="000713FB"/>
    <w:rsid w:val="00072563"/>
    <w:rsid w:val="00072CC3"/>
    <w:rsid w:val="00072DF7"/>
    <w:rsid w:val="00073435"/>
    <w:rsid w:val="00074285"/>
    <w:rsid w:val="000758F3"/>
    <w:rsid w:val="00076087"/>
    <w:rsid w:val="00077A4C"/>
    <w:rsid w:val="00077AEC"/>
    <w:rsid w:val="00077D4F"/>
    <w:rsid w:val="000812CF"/>
    <w:rsid w:val="000813FB"/>
    <w:rsid w:val="000818D9"/>
    <w:rsid w:val="00083DBE"/>
    <w:rsid w:val="00083E6F"/>
    <w:rsid w:val="00084CAD"/>
    <w:rsid w:val="00085D4B"/>
    <w:rsid w:val="00085D8D"/>
    <w:rsid w:val="000868F5"/>
    <w:rsid w:val="00086AC8"/>
    <w:rsid w:val="00086DD3"/>
    <w:rsid w:val="000874D9"/>
    <w:rsid w:val="0008757C"/>
    <w:rsid w:val="0009069E"/>
    <w:rsid w:val="0009074D"/>
    <w:rsid w:val="000912D5"/>
    <w:rsid w:val="0009163A"/>
    <w:rsid w:val="000917DF"/>
    <w:rsid w:val="00091CFC"/>
    <w:rsid w:val="00092A6F"/>
    <w:rsid w:val="00092F72"/>
    <w:rsid w:val="00093C18"/>
    <w:rsid w:val="0009495F"/>
    <w:rsid w:val="000949AF"/>
    <w:rsid w:val="00094C65"/>
    <w:rsid w:val="000950F7"/>
    <w:rsid w:val="00095308"/>
    <w:rsid w:val="000953ED"/>
    <w:rsid w:val="00095719"/>
    <w:rsid w:val="000961A1"/>
    <w:rsid w:val="000965C6"/>
    <w:rsid w:val="0009769F"/>
    <w:rsid w:val="00097898"/>
    <w:rsid w:val="000A0A93"/>
    <w:rsid w:val="000A1140"/>
    <w:rsid w:val="000A247B"/>
    <w:rsid w:val="000A2753"/>
    <w:rsid w:val="000A3AC8"/>
    <w:rsid w:val="000A3CED"/>
    <w:rsid w:val="000A3D15"/>
    <w:rsid w:val="000A45B6"/>
    <w:rsid w:val="000A49DF"/>
    <w:rsid w:val="000A5433"/>
    <w:rsid w:val="000A5938"/>
    <w:rsid w:val="000A711D"/>
    <w:rsid w:val="000A75FA"/>
    <w:rsid w:val="000B01B7"/>
    <w:rsid w:val="000B0400"/>
    <w:rsid w:val="000B048A"/>
    <w:rsid w:val="000B33FA"/>
    <w:rsid w:val="000B34FA"/>
    <w:rsid w:val="000B413C"/>
    <w:rsid w:val="000B4D82"/>
    <w:rsid w:val="000B69FF"/>
    <w:rsid w:val="000B7060"/>
    <w:rsid w:val="000B777E"/>
    <w:rsid w:val="000C176D"/>
    <w:rsid w:val="000C203D"/>
    <w:rsid w:val="000C239C"/>
    <w:rsid w:val="000C2685"/>
    <w:rsid w:val="000C4131"/>
    <w:rsid w:val="000C43C5"/>
    <w:rsid w:val="000C44AF"/>
    <w:rsid w:val="000C4D92"/>
    <w:rsid w:val="000C5FAF"/>
    <w:rsid w:val="000C7253"/>
    <w:rsid w:val="000D02A4"/>
    <w:rsid w:val="000D094E"/>
    <w:rsid w:val="000D0C0B"/>
    <w:rsid w:val="000D182F"/>
    <w:rsid w:val="000D1833"/>
    <w:rsid w:val="000D2151"/>
    <w:rsid w:val="000D21C3"/>
    <w:rsid w:val="000D2DAB"/>
    <w:rsid w:val="000D39B5"/>
    <w:rsid w:val="000D4458"/>
    <w:rsid w:val="000D60C3"/>
    <w:rsid w:val="000D635E"/>
    <w:rsid w:val="000D6F77"/>
    <w:rsid w:val="000D6FDD"/>
    <w:rsid w:val="000D73A4"/>
    <w:rsid w:val="000D7A58"/>
    <w:rsid w:val="000D7C94"/>
    <w:rsid w:val="000E019D"/>
    <w:rsid w:val="000E0454"/>
    <w:rsid w:val="000E06FE"/>
    <w:rsid w:val="000E0F12"/>
    <w:rsid w:val="000E2C1A"/>
    <w:rsid w:val="000E4AE3"/>
    <w:rsid w:val="000E5584"/>
    <w:rsid w:val="000E5AE6"/>
    <w:rsid w:val="000E6BDE"/>
    <w:rsid w:val="000E7065"/>
    <w:rsid w:val="000E72B6"/>
    <w:rsid w:val="000E7D97"/>
    <w:rsid w:val="000F0041"/>
    <w:rsid w:val="000F0349"/>
    <w:rsid w:val="000F136F"/>
    <w:rsid w:val="000F2E1C"/>
    <w:rsid w:val="000F47B1"/>
    <w:rsid w:val="000F5337"/>
    <w:rsid w:val="000F5508"/>
    <w:rsid w:val="000F618F"/>
    <w:rsid w:val="000F64BD"/>
    <w:rsid w:val="000F73CE"/>
    <w:rsid w:val="000F7BC2"/>
    <w:rsid w:val="000F7D0A"/>
    <w:rsid w:val="000F7F2C"/>
    <w:rsid w:val="00100CEB"/>
    <w:rsid w:val="00100DA7"/>
    <w:rsid w:val="00102621"/>
    <w:rsid w:val="001027F8"/>
    <w:rsid w:val="0010320E"/>
    <w:rsid w:val="001036B8"/>
    <w:rsid w:val="00103D4E"/>
    <w:rsid w:val="00103F58"/>
    <w:rsid w:val="001049CE"/>
    <w:rsid w:val="00104B57"/>
    <w:rsid w:val="00104C65"/>
    <w:rsid w:val="00105A8C"/>
    <w:rsid w:val="00105EEA"/>
    <w:rsid w:val="0010757F"/>
    <w:rsid w:val="001101A9"/>
    <w:rsid w:val="001110D2"/>
    <w:rsid w:val="00111797"/>
    <w:rsid w:val="001122C4"/>
    <w:rsid w:val="00112EAD"/>
    <w:rsid w:val="00113E0C"/>
    <w:rsid w:val="001154A2"/>
    <w:rsid w:val="00115790"/>
    <w:rsid w:val="0011584F"/>
    <w:rsid w:val="001166B8"/>
    <w:rsid w:val="00116E31"/>
    <w:rsid w:val="00116FF6"/>
    <w:rsid w:val="0011718E"/>
    <w:rsid w:val="00121A28"/>
    <w:rsid w:val="00123E04"/>
    <w:rsid w:val="00124343"/>
    <w:rsid w:val="0012440C"/>
    <w:rsid w:val="00124C58"/>
    <w:rsid w:val="00124D8F"/>
    <w:rsid w:val="0012715E"/>
    <w:rsid w:val="0012743F"/>
    <w:rsid w:val="00127C9C"/>
    <w:rsid w:val="00127DE5"/>
    <w:rsid w:val="001300C9"/>
    <w:rsid w:val="001301A6"/>
    <w:rsid w:val="001305DA"/>
    <w:rsid w:val="001315E4"/>
    <w:rsid w:val="00132032"/>
    <w:rsid w:val="0013243E"/>
    <w:rsid w:val="001329DA"/>
    <w:rsid w:val="001330F0"/>
    <w:rsid w:val="001336CD"/>
    <w:rsid w:val="00133E46"/>
    <w:rsid w:val="00133EC6"/>
    <w:rsid w:val="00134E5D"/>
    <w:rsid w:val="00135D1A"/>
    <w:rsid w:val="00136BA7"/>
    <w:rsid w:val="001400B0"/>
    <w:rsid w:val="001407AA"/>
    <w:rsid w:val="00140F03"/>
    <w:rsid w:val="00142E1C"/>
    <w:rsid w:val="0014509C"/>
    <w:rsid w:val="00145107"/>
    <w:rsid w:val="00145817"/>
    <w:rsid w:val="0014585A"/>
    <w:rsid w:val="00145A94"/>
    <w:rsid w:val="00146C81"/>
    <w:rsid w:val="00146EBD"/>
    <w:rsid w:val="0014799D"/>
    <w:rsid w:val="00147AC3"/>
    <w:rsid w:val="00147FA5"/>
    <w:rsid w:val="001505EB"/>
    <w:rsid w:val="001507BA"/>
    <w:rsid w:val="001509A0"/>
    <w:rsid w:val="00150BEA"/>
    <w:rsid w:val="00150E38"/>
    <w:rsid w:val="00151E14"/>
    <w:rsid w:val="001520B5"/>
    <w:rsid w:val="00152BDC"/>
    <w:rsid w:val="00152D26"/>
    <w:rsid w:val="0015320B"/>
    <w:rsid w:val="0015413B"/>
    <w:rsid w:val="00154506"/>
    <w:rsid w:val="001553C2"/>
    <w:rsid w:val="001556C6"/>
    <w:rsid w:val="001557B6"/>
    <w:rsid w:val="00155CAA"/>
    <w:rsid w:val="00156F5D"/>
    <w:rsid w:val="00157786"/>
    <w:rsid w:val="00160205"/>
    <w:rsid w:val="00161592"/>
    <w:rsid w:val="00161760"/>
    <w:rsid w:val="00162310"/>
    <w:rsid w:val="00163241"/>
    <w:rsid w:val="00163A17"/>
    <w:rsid w:val="001645D7"/>
    <w:rsid w:val="00164EC8"/>
    <w:rsid w:val="00165369"/>
    <w:rsid w:val="001662CD"/>
    <w:rsid w:val="0016774D"/>
    <w:rsid w:val="00167F18"/>
    <w:rsid w:val="001716F2"/>
    <w:rsid w:val="00171984"/>
    <w:rsid w:val="001719D3"/>
    <w:rsid w:val="00172452"/>
    <w:rsid w:val="00172757"/>
    <w:rsid w:val="0017368D"/>
    <w:rsid w:val="00174031"/>
    <w:rsid w:val="001742A6"/>
    <w:rsid w:val="00174F0A"/>
    <w:rsid w:val="00174FEF"/>
    <w:rsid w:val="001767C8"/>
    <w:rsid w:val="001772A3"/>
    <w:rsid w:val="00177A1F"/>
    <w:rsid w:val="00180E33"/>
    <w:rsid w:val="0018122C"/>
    <w:rsid w:val="00181DDF"/>
    <w:rsid w:val="00182ED3"/>
    <w:rsid w:val="00183BA8"/>
    <w:rsid w:val="00184F8B"/>
    <w:rsid w:val="00185AD3"/>
    <w:rsid w:val="00185D84"/>
    <w:rsid w:val="00186416"/>
    <w:rsid w:val="001878B5"/>
    <w:rsid w:val="00190E16"/>
    <w:rsid w:val="00190F58"/>
    <w:rsid w:val="00191113"/>
    <w:rsid w:val="0019150F"/>
    <w:rsid w:val="00192601"/>
    <w:rsid w:val="00192715"/>
    <w:rsid w:val="00192B59"/>
    <w:rsid w:val="00193162"/>
    <w:rsid w:val="00194F31"/>
    <w:rsid w:val="00194FC0"/>
    <w:rsid w:val="00196509"/>
    <w:rsid w:val="001965DE"/>
    <w:rsid w:val="001A02E5"/>
    <w:rsid w:val="001A031D"/>
    <w:rsid w:val="001A1547"/>
    <w:rsid w:val="001A236A"/>
    <w:rsid w:val="001A2830"/>
    <w:rsid w:val="001A3057"/>
    <w:rsid w:val="001A36AE"/>
    <w:rsid w:val="001A6424"/>
    <w:rsid w:val="001A6721"/>
    <w:rsid w:val="001A7283"/>
    <w:rsid w:val="001B0060"/>
    <w:rsid w:val="001B0485"/>
    <w:rsid w:val="001B0486"/>
    <w:rsid w:val="001B0ED5"/>
    <w:rsid w:val="001B0F6D"/>
    <w:rsid w:val="001B179D"/>
    <w:rsid w:val="001B1819"/>
    <w:rsid w:val="001B1C76"/>
    <w:rsid w:val="001B1E16"/>
    <w:rsid w:val="001B327D"/>
    <w:rsid w:val="001B3329"/>
    <w:rsid w:val="001B4A69"/>
    <w:rsid w:val="001B6750"/>
    <w:rsid w:val="001B7145"/>
    <w:rsid w:val="001B745A"/>
    <w:rsid w:val="001B76FF"/>
    <w:rsid w:val="001B7F4C"/>
    <w:rsid w:val="001B7F84"/>
    <w:rsid w:val="001C0C15"/>
    <w:rsid w:val="001C1348"/>
    <w:rsid w:val="001C1983"/>
    <w:rsid w:val="001C19CE"/>
    <w:rsid w:val="001C1AED"/>
    <w:rsid w:val="001C277F"/>
    <w:rsid w:val="001C3036"/>
    <w:rsid w:val="001C45DF"/>
    <w:rsid w:val="001C6CD0"/>
    <w:rsid w:val="001C6F09"/>
    <w:rsid w:val="001C7D00"/>
    <w:rsid w:val="001D066A"/>
    <w:rsid w:val="001D0C67"/>
    <w:rsid w:val="001D142C"/>
    <w:rsid w:val="001D1611"/>
    <w:rsid w:val="001D2DF6"/>
    <w:rsid w:val="001D32E2"/>
    <w:rsid w:val="001D3660"/>
    <w:rsid w:val="001D3A85"/>
    <w:rsid w:val="001D3FC9"/>
    <w:rsid w:val="001D4610"/>
    <w:rsid w:val="001D52D2"/>
    <w:rsid w:val="001D534E"/>
    <w:rsid w:val="001D58B0"/>
    <w:rsid w:val="001D5DC3"/>
    <w:rsid w:val="001D6610"/>
    <w:rsid w:val="001D6E47"/>
    <w:rsid w:val="001E0518"/>
    <w:rsid w:val="001E2796"/>
    <w:rsid w:val="001E3ED1"/>
    <w:rsid w:val="001E4681"/>
    <w:rsid w:val="001E4F58"/>
    <w:rsid w:val="001E51E9"/>
    <w:rsid w:val="001E577A"/>
    <w:rsid w:val="001E5D4A"/>
    <w:rsid w:val="001E7042"/>
    <w:rsid w:val="001F044D"/>
    <w:rsid w:val="001F1CE1"/>
    <w:rsid w:val="001F3185"/>
    <w:rsid w:val="001F3B8A"/>
    <w:rsid w:val="001F4F0B"/>
    <w:rsid w:val="001F5251"/>
    <w:rsid w:val="001F564E"/>
    <w:rsid w:val="001F617A"/>
    <w:rsid w:val="001F64B9"/>
    <w:rsid w:val="00200953"/>
    <w:rsid w:val="0020157F"/>
    <w:rsid w:val="00201C6C"/>
    <w:rsid w:val="00202655"/>
    <w:rsid w:val="00203260"/>
    <w:rsid w:val="0020340E"/>
    <w:rsid w:val="002040A4"/>
    <w:rsid w:val="002047C8"/>
    <w:rsid w:val="00205B79"/>
    <w:rsid w:val="00205EEB"/>
    <w:rsid w:val="00206170"/>
    <w:rsid w:val="00206261"/>
    <w:rsid w:val="00206423"/>
    <w:rsid w:val="00210E88"/>
    <w:rsid w:val="00211B2A"/>
    <w:rsid w:val="00212D5B"/>
    <w:rsid w:val="00213E28"/>
    <w:rsid w:val="00215858"/>
    <w:rsid w:val="00217148"/>
    <w:rsid w:val="00217657"/>
    <w:rsid w:val="00217E86"/>
    <w:rsid w:val="0022041F"/>
    <w:rsid w:val="0022077D"/>
    <w:rsid w:val="00222488"/>
    <w:rsid w:val="002226A6"/>
    <w:rsid w:val="00222B6F"/>
    <w:rsid w:val="00223AA7"/>
    <w:rsid w:val="00223E5E"/>
    <w:rsid w:val="00224756"/>
    <w:rsid w:val="00224A02"/>
    <w:rsid w:val="00225054"/>
    <w:rsid w:val="00226136"/>
    <w:rsid w:val="00226608"/>
    <w:rsid w:val="0022706D"/>
    <w:rsid w:val="002274A4"/>
    <w:rsid w:val="00230651"/>
    <w:rsid w:val="00231370"/>
    <w:rsid w:val="00231704"/>
    <w:rsid w:val="00231875"/>
    <w:rsid w:val="00231E77"/>
    <w:rsid w:val="00232B9E"/>
    <w:rsid w:val="002332F9"/>
    <w:rsid w:val="00233568"/>
    <w:rsid w:val="00233669"/>
    <w:rsid w:val="00234710"/>
    <w:rsid w:val="00234C89"/>
    <w:rsid w:val="00235F68"/>
    <w:rsid w:val="0023728B"/>
    <w:rsid w:val="0024038A"/>
    <w:rsid w:val="00240AB1"/>
    <w:rsid w:val="002412D3"/>
    <w:rsid w:val="00241957"/>
    <w:rsid w:val="00243070"/>
    <w:rsid w:val="00243D54"/>
    <w:rsid w:val="00244EDA"/>
    <w:rsid w:val="00245CA1"/>
    <w:rsid w:val="00245DB5"/>
    <w:rsid w:val="00250EB8"/>
    <w:rsid w:val="00251060"/>
    <w:rsid w:val="0025175D"/>
    <w:rsid w:val="00251968"/>
    <w:rsid w:val="00251A1B"/>
    <w:rsid w:val="002520B2"/>
    <w:rsid w:val="00252477"/>
    <w:rsid w:val="00252F7B"/>
    <w:rsid w:val="00253410"/>
    <w:rsid w:val="00253C02"/>
    <w:rsid w:val="00253EAC"/>
    <w:rsid w:val="00254759"/>
    <w:rsid w:val="00254BA7"/>
    <w:rsid w:val="0025529C"/>
    <w:rsid w:val="002565B4"/>
    <w:rsid w:val="002578CA"/>
    <w:rsid w:val="00257D90"/>
    <w:rsid w:val="00260489"/>
    <w:rsid w:val="00260AD8"/>
    <w:rsid w:val="00260FD3"/>
    <w:rsid w:val="00263001"/>
    <w:rsid w:val="0026505E"/>
    <w:rsid w:val="00267626"/>
    <w:rsid w:val="00267824"/>
    <w:rsid w:val="00270479"/>
    <w:rsid w:val="00270A8F"/>
    <w:rsid w:val="00270B4B"/>
    <w:rsid w:val="00271A00"/>
    <w:rsid w:val="0027322A"/>
    <w:rsid w:val="00274F0F"/>
    <w:rsid w:val="0027538A"/>
    <w:rsid w:val="002765A2"/>
    <w:rsid w:val="0027727D"/>
    <w:rsid w:val="00277A28"/>
    <w:rsid w:val="00277E29"/>
    <w:rsid w:val="00281CFA"/>
    <w:rsid w:val="00281E6C"/>
    <w:rsid w:val="002823DE"/>
    <w:rsid w:val="00282A62"/>
    <w:rsid w:val="002836EE"/>
    <w:rsid w:val="002838C9"/>
    <w:rsid w:val="002842AB"/>
    <w:rsid w:val="00284632"/>
    <w:rsid w:val="002846A2"/>
    <w:rsid w:val="00284C8B"/>
    <w:rsid w:val="00284D5D"/>
    <w:rsid w:val="00284EBE"/>
    <w:rsid w:val="002859B1"/>
    <w:rsid w:val="002868E0"/>
    <w:rsid w:val="00286DAF"/>
    <w:rsid w:val="00286E0C"/>
    <w:rsid w:val="002906AB"/>
    <w:rsid w:val="002923EC"/>
    <w:rsid w:val="002926BC"/>
    <w:rsid w:val="002929DD"/>
    <w:rsid w:val="00293761"/>
    <w:rsid w:val="002939A7"/>
    <w:rsid w:val="002939AA"/>
    <w:rsid w:val="00294003"/>
    <w:rsid w:val="00294378"/>
    <w:rsid w:val="0029524D"/>
    <w:rsid w:val="0029613A"/>
    <w:rsid w:val="00296A09"/>
    <w:rsid w:val="002973F5"/>
    <w:rsid w:val="002A186E"/>
    <w:rsid w:val="002A1EE8"/>
    <w:rsid w:val="002A2725"/>
    <w:rsid w:val="002A380A"/>
    <w:rsid w:val="002A39B6"/>
    <w:rsid w:val="002A44D1"/>
    <w:rsid w:val="002A4F97"/>
    <w:rsid w:val="002A5975"/>
    <w:rsid w:val="002A6B5D"/>
    <w:rsid w:val="002A7222"/>
    <w:rsid w:val="002B0285"/>
    <w:rsid w:val="002B070F"/>
    <w:rsid w:val="002B0CC2"/>
    <w:rsid w:val="002B1840"/>
    <w:rsid w:val="002B2FA8"/>
    <w:rsid w:val="002B4792"/>
    <w:rsid w:val="002B4DF7"/>
    <w:rsid w:val="002B5CD2"/>
    <w:rsid w:val="002B5ED6"/>
    <w:rsid w:val="002B7B8E"/>
    <w:rsid w:val="002B7D0D"/>
    <w:rsid w:val="002B7E61"/>
    <w:rsid w:val="002C09E0"/>
    <w:rsid w:val="002C2889"/>
    <w:rsid w:val="002C2A69"/>
    <w:rsid w:val="002C3E91"/>
    <w:rsid w:val="002C51BB"/>
    <w:rsid w:val="002C51D7"/>
    <w:rsid w:val="002C5D88"/>
    <w:rsid w:val="002C6260"/>
    <w:rsid w:val="002C681D"/>
    <w:rsid w:val="002C68E6"/>
    <w:rsid w:val="002C6EFC"/>
    <w:rsid w:val="002C72A8"/>
    <w:rsid w:val="002C78A7"/>
    <w:rsid w:val="002D1847"/>
    <w:rsid w:val="002D1EF7"/>
    <w:rsid w:val="002D2603"/>
    <w:rsid w:val="002D37EA"/>
    <w:rsid w:val="002D5A34"/>
    <w:rsid w:val="002D7FAD"/>
    <w:rsid w:val="002E07F8"/>
    <w:rsid w:val="002E0A81"/>
    <w:rsid w:val="002E0F7B"/>
    <w:rsid w:val="002E17BE"/>
    <w:rsid w:val="002E188D"/>
    <w:rsid w:val="002E1C3D"/>
    <w:rsid w:val="002E226D"/>
    <w:rsid w:val="002E248E"/>
    <w:rsid w:val="002E3702"/>
    <w:rsid w:val="002E3FCA"/>
    <w:rsid w:val="002E4885"/>
    <w:rsid w:val="002E4EDA"/>
    <w:rsid w:val="002E5FA3"/>
    <w:rsid w:val="002E66B6"/>
    <w:rsid w:val="002F025F"/>
    <w:rsid w:val="002F0C68"/>
    <w:rsid w:val="002F16DF"/>
    <w:rsid w:val="002F187B"/>
    <w:rsid w:val="002F300C"/>
    <w:rsid w:val="002F3661"/>
    <w:rsid w:val="002F3F51"/>
    <w:rsid w:val="002F4547"/>
    <w:rsid w:val="002F4D34"/>
    <w:rsid w:val="002F4F2E"/>
    <w:rsid w:val="002F5797"/>
    <w:rsid w:val="002F5830"/>
    <w:rsid w:val="002F59A5"/>
    <w:rsid w:val="002F6A34"/>
    <w:rsid w:val="002F7504"/>
    <w:rsid w:val="002F7D1B"/>
    <w:rsid w:val="003001CA"/>
    <w:rsid w:val="003001E5"/>
    <w:rsid w:val="00300334"/>
    <w:rsid w:val="00300D5D"/>
    <w:rsid w:val="0030197B"/>
    <w:rsid w:val="00303030"/>
    <w:rsid w:val="00304229"/>
    <w:rsid w:val="003056CB"/>
    <w:rsid w:val="00306154"/>
    <w:rsid w:val="00306DD4"/>
    <w:rsid w:val="00306FEF"/>
    <w:rsid w:val="003108B4"/>
    <w:rsid w:val="00311213"/>
    <w:rsid w:val="00311BB2"/>
    <w:rsid w:val="00312370"/>
    <w:rsid w:val="00312F33"/>
    <w:rsid w:val="003144EC"/>
    <w:rsid w:val="00314FBC"/>
    <w:rsid w:val="003152E0"/>
    <w:rsid w:val="003155EB"/>
    <w:rsid w:val="0031666C"/>
    <w:rsid w:val="0031707B"/>
    <w:rsid w:val="0031747C"/>
    <w:rsid w:val="00317961"/>
    <w:rsid w:val="00317A28"/>
    <w:rsid w:val="00320240"/>
    <w:rsid w:val="00320324"/>
    <w:rsid w:val="00320A77"/>
    <w:rsid w:val="00321C38"/>
    <w:rsid w:val="0032285F"/>
    <w:rsid w:val="00324C1E"/>
    <w:rsid w:val="00324D81"/>
    <w:rsid w:val="0032503F"/>
    <w:rsid w:val="003263AA"/>
    <w:rsid w:val="003269FC"/>
    <w:rsid w:val="003275E0"/>
    <w:rsid w:val="003278E0"/>
    <w:rsid w:val="00330F54"/>
    <w:rsid w:val="00331396"/>
    <w:rsid w:val="00332A5C"/>
    <w:rsid w:val="00333D15"/>
    <w:rsid w:val="00333DF2"/>
    <w:rsid w:val="00334344"/>
    <w:rsid w:val="00334493"/>
    <w:rsid w:val="003352BF"/>
    <w:rsid w:val="003359A9"/>
    <w:rsid w:val="00337183"/>
    <w:rsid w:val="00341055"/>
    <w:rsid w:val="00341F3A"/>
    <w:rsid w:val="00343362"/>
    <w:rsid w:val="00343718"/>
    <w:rsid w:val="00343918"/>
    <w:rsid w:val="0034397D"/>
    <w:rsid w:val="00343E3E"/>
    <w:rsid w:val="0034409C"/>
    <w:rsid w:val="00344785"/>
    <w:rsid w:val="00345063"/>
    <w:rsid w:val="00345C31"/>
    <w:rsid w:val="003466EC"/>
    <w:rsid w:val="00346AC2"/>
    <w:rsid w:val="00346D82"/>
    <w:rsid w:val="003474F1"/>
    <w:rsid w:val="00347A16"/>
    <w:rsid w:val="0035091E"/>
    <w:rsid w:val="003514B2"/>
    <w:rsid w:val="00352364"/>
    <w:rsid w:val="00352C95"/>
    <w:rsid w:val="00353368"/>
    <w:rsid w:val="003539A7"/>
    <w:rsid w:val="00353CA2"/>
    <w:rsid w:val="00354F74"/>
    <w:rsid w:val="0035547D"/>
    <w:rsid w:val="00355634"/>
    <w:rsid w:val="0035571A"/>
    <w:rsid w:val="00355F9E"/>
    <w:rsid w:val="00356354"/>
    <w:rsid w:val="00356903"/>
    <w:rsid w:val="0035795D"/>
    <w:rsid w:val="00357DA5"/>
    <w:rsid w:val="00357DC1"/>
    <w:rsid w:val="003602E6"/>
    <w:rsid w:val="0036058C"/>
    <w:rsid w:val="003613F4"/>
    <w:rsid w:val="00362D01"/>
    <w:rsid w:val="00362E68"/>
    <w:rsid w:val="00363A87"/>
    <w:rsid w:val="003663B4"/>
    <w:rsid w:val="003674B2"/>
    <w:rsid w:val="00367797"/>
    <w:rsid w:val="0036780D"/>
    <w:rsid w:val="00370288"/>
    <w:rsid w:val="00370762"/>
    <w:rsid w:val="00373306"/>
    <w:rsid w:val="00373CC7"/>
    <w:rsid w:val="00373E17"/>
    <w:rsid w:val="00375A70"/>
    <w:rsid w:val="00375D05"/>
    <w:rsid w:val="00376FF3"/>
    <w:rsid w:val="003777C9"/>
    <w:rsid w:val="00377E59"/>
    <w:rsid w:val="00380BAC"/>
    <w:rsid w:val="00381A65"/>
    <w:rsid w:val="003821FE"/>
    <w:rsid w:val="0038272E"/>
    <w:rsid w:val="00382FE9"/>
    <w:rsid w:val="003840AD"/>
    <w:rsid w:val="003841A6"/>
    <w:rsid w:val="00384D98"/>
    <w:rsid w:val="0038508A"/>
    <w:rsid w:val="00385BC1"/>
    <w:rsid w:val="003865D6"/>
    <w:rsid w:val="00387225"/>
    <w:rsid w:val="003906B2"/>
    <w:rsid w:val="003909D2"/>
    <w:rsid w:val="00390FAD"/>
    <w:rsid w:val="003916DA"/>
    <w:rsid w:val="003918FB"/>
    <w:rsid w:val="00392101"/>
    <w:rsid w:val="00392995"/>
    <w:rsid w:val="00392F97"/>
    <w:rsid w:val="00393016"/>
    <w:rsid w:val="00393B3D"/>
    <w:rsid w:val="00393DEC"/>
    <w:rsid w:val="003940EE"/>
    <w:rsid w:val="00394AC2"/>
    <w:rsid w:val="00395E93"/>
    <w:rsid w:val="003961DA"/>
    <w:rsid w:val="00396927"/>
    <w:rsid w:val="003976A4"/>
    <w:rsid w:val="003A04FD"/>
    <w:rsid w:val="003A0D22"/>
    <w:rsid w:val="003A101B"/>
    <w:rsid w:val="003A15EC"/>
    <w:rsid w:val="003A182B"/>
    <w:rsid w:val="003A224C"/>
    <w:rsid w:val="003A25AF"/>
    <w:rsid w:val="003A2C31"/>
    <w:rsid w:val="003A38F7"/>
    <w:rsid w:val="003A3BFF"/>
    <w:rsid w:val="003A63CB"/>
    <w:rsid w:val="003A6612"/>
    <w:rsid w:val="003A6C23"/>
    <w:rsid w:val="003B13C1"/>
    <w:rsid w:val="003B198E"/>
    <w:rsid w:val="003B2108"/>
    <w:rsid w:val="003B2436"/>
    <w:rsid w:val="003B4264"/>
    <w:rsid w:val="003B732B"/>
    <w:rsid w:val="003B76C8"/>
    <w:rsid w:val="003C276C"/>
    <w:rsid w:val="003C2806"/>
    <w:rsid w:val="003C2E27"/>
    <w:rsid w:val="003C2F1C"/>
    <w:rsid w:val="003C35C0"/>
    <w:rsid w:val="003C3793"/>
    <w:rsid w:val="003C3827"/>
    <w:rsid w:val="003C43C7"/>
    <w:rsid w:val="003C4C14"/>
    <w:rsid w:val="003C536A"/>
    <w:rsid w:val="003C7084"/>
    <w:rsid w:val="003C710A"/>
    <w:rsid w:val="003D11A2"/>
    <w:rsid w:val="003D14BA"/>
    <w:rsid w:val="003D336B"/>
    <w:rsid w:val="003D3980"/>
    <w:rsid w:val="003D4FDA"/>
    <w:rsid w:val="003D5538"/>
    <w:rsid w:val="003D5C62"/>
    <w:rsid w:val="003D61FA"/>
    <w:rsid w:val="003D792E"/>
    <w:rsid w:val="003E07B4"/>
    <w:rsid w:val="003E20AA"/>
    <w:rsid w:val="003E2CC3"/>
    <w:rsid w:val="003E3149"/>
    <w:rsid w:val="003E37BB"/>
    <w:rsid w:val="003E38EF"/>
    <w:rsid w:val="003E3F2A"/>
    <w:rsid w:val="003E49C9"/>
    <w:rsid w:val="003E69AD"/>
    <w:rsid w:val="003E6FE4"/>
    <w:rsid w:val="003E7140"/>
    <w:rsid w:val="003E73F9"/>
    <w:rsid w:val="003F0D05"/>
    <w:rsid w:val="003F17F5"/>
    <w:rsid w:val="003F19E2"/>
    <w:rsid w:val="003F1B87"/>
    <w:rsid w:val="003F257C"/>
    <w:rsid w:val="003F33C7"/>
    <w:rsid w:val="003F4560"/>
    <w:rsid w:val="003F5070"/>
    <w:rsid w:val="003F62AF"/>
    <w:rsid w:val="003F64DC"/>
    <w:rsid w:val="003F67F2"/>
    <w:rsid w:val="003F7E32"/>
    <w:rsid w:val="00400978"/>
    <w:rsid w:val="00401546"/>
    <w:rsid w:val="00401FEC"/>
    <w:rsid w:val="00402142"/>
    <w:rsid w:val="004024F5"/>
    <w:rsid w:val="00402BA8"/>
    <w:rsid w:val="00403620"/>
    <w:rsid w:val="00403804"/>
    <w:rsid w:val="004039A8"/>
    <w:rsid w:val="004041FD"/>
    <w:rsid w:val="00404706"/>
    <w:rsid w:val="00404982"/>
    <w:rsid w:val="00404BFA"/>
    <w:rsid w:val="00404CC1"/>
    <w:rsid w:val="0040501D"/>
    <w:rsid w:val="00405FFE"/>
    <w:rsid w:val="0040633B"/>
    <w:rsid w:val="00406A1D"/>
    <w:rsid w:val="004071D1"/>
    <w:rsid w:val="0041013C"/>
    <w:rsid w:val="00410FDF"/>
    <w:rsid w:val="004111FB"/>
    <w:rsid w:val="00411C2E"/>
    <w:rsid w:val="00412195"/>
    <w:rsid w:val="00412260"/>
    <w:rsid w:val="00412C90"/>
    <w:rsid w:val="004134DD"/>
    <w:rsid w:val="0041431D"/>
    <w:rsid w:val="00416622"/>
    <w:rsid w:val="00416A84"/>
    <w:rsid w:val="00416CA7"/>
    <w:rsid w:val="004177A8"/>
    <w:rsid w:val="004177F0"/>
    <w:rsid w:val="004178F5"/>
    <w:rsid w:val="00417F39"/>
    <w:rsid w:val="00420520"/>
    <w:rsid w:val="00420B6E"/>
    <w:rsid w:val="004210A2"/>
    <w:rsid w:val="0042147B"/>
    <w:rsid w:val="0042382C"/>
    <w:rsid w:val="004247B8"/>
    <w:rsid w:val="004247C6"/>
    <w:rsid w:val="00424F6A"/>
    <w:rsid w:val="004257C4"/>
    <w:rsid w:val="00425B79"/>
    <w:rsid w:val="00425E35"/>
    <w:rsid w:val="00427D49"/>
    <w:rsid w:val="0043061F"/>
    <w:rsid w:val="004306F0"/>
    <w:rsid w:val="00431C44"/>
    <w:rsid w:val="00432146"/>
    <w:rsid w:val="00432292"/>
    <w:rsid w:val="00432D00"/>
    <w:rsid w:val="00432E53"/>
    <w:rsid w:val="00433C0D"/>
    <w:rsid w:val="00434703"/>
    <w:rsid w:val="004359DE"/>
    <w:rsid w:val="00436212"/>
    <w:rsid w:val="00436CAD"/>
    <w:rsid w:val="004372AB"/>
    <w:rsid w:val="0043756F"/>
    <w:rsid w:val="00440B7A"/>
    <w:rsid w:val="00441165"/>
    <w:rsid w:val="00441434"/>
    <w:rsid w:val="0044163A"/>
    <w:rsid w:val="00441D0F"/>
    <w:rsid w:val="004421F4"/>
    <w:rsid w:val="0044257A"/>
    <w:rsid w:val="004428DF"/>
    <w:rsid w:val="00442DDE"/>
    <w:rsid w:val="0044321E"/>
    <w:rsid w:val="00445D21"/>
    <w:rsid w:val="00445E7F"/>
    <w:rsid w:val="00446B96"/>
    <w:rsid w:val="00446F51"/>
    <w:rsid w:val="00450323"/>
    <w:rsid w:val="0045087A"/>
    <w:rsid w:val="00450A25"/>
    <w:rsid w:val="00453A7D"/>
    <w:rsid w:val="00454783"/>
    <w:rsid w:val="004572E7"/>
    <w:rsid w:val="0045786F"/>
    <w:rsid w:val="004617A6"/>
    <w:rsid w:val="00462044"/>
    <w:rsid w:val="004623E4"/>
    <w:rsid w:val="00463F2A"/>
    <w:rsid w:val="004646D8"/>
    <w:rsid w:val="00465359"/>
    <w:rsid w:val="00465916"/>
    <w:rsid w:val="00465928"/>
    <w:rsid w:val="00465CD6"/>
    <w:rsid w:val="00466C00"/>
    <w:rsid w:val="00467460"/>
    <w:rsid w:val="00471778"/>
    <w:rsid w:val="004717AB"/>
    <w:rsid w:val="00472B7D"/>
    <w:rsid w:val="00473110"/>
    <w:rsid w:val="0047390F"/>
    <w:rsid w:val="00474BB9"/>
    <w:rsid w:val="00474E92"/>
    <w:rsid w:val="0047524C"/>
    <w:rsid w:val="004757E7"/>
    <w:rsid w:val="00476447"/>
    <w:rsid w:val="004766A4"/>
    <w:rsid w:val="00476AB9"/>
    <w:rsid w:val="00476F41"/>
    <w:rsid w:val="00480731"/>
    <w:rsid w:val="00480783"/>
    <w:rsid w:val="00480AF2"/>
    <w:rsid w:val="0048132E"/>
    <w:rsid w:val="00481742"/>
    <w:rsid w:val="0048224D"/>
    <w:rsid w:val="004831EA"/>
    <w:rsid w:val="00483D88"/>
    <w:rsid w:val="00484215"/>
    <w:rsid w:val="0048521B"/>
    <w:rsid w:val="004855C9"/>
    <w:rsid w:val="00492260"/>
    <w:rsid w:val="00493D6A"/>
    <w:rsid w:val="00493E5B"/>
    <w:rsid w:val="00494D4A"/>
    <w:rsid w:val="00495437"/>
    <w:rsid w:val="004969CA"/>
    <w:rsid w:val="004A03CC"/>
    <w:rsid w:val="004A061D"/>
    <w:rsid w:val="004A1CDA"/>
    <w:rsid w:val="004A1EFF"/>
    <w:rsid w:val="004A24AC"/>
    <w:rsid w:val="004A3303"/>
    <w:rsid w:val="004A388E"/>
    <w:rsid w:val="004A3D52"/>
    <w:rsid w:val="004A5E47"/>
    <w:rsid w:val="004A7120"/>
    <w:rsid w:val="004A7397"/>
    <w:rsid w:val="004A7492"/>
    <w:rsid w:val="004A7779"/>
    <w:rsid w:val="004A7F8C"/>
    <w:rsid w:val="004B0B23"/>
    <w:rsid w:val="004B0EF5"/>
    <w:rsid w:val="004B1109"/>
    <w:rsid w:val="004B2407"/>
    <w:rsid w:val="004B2444"/>
    <w:rsid w:val="004B264B"/>
    <w:rsid w:val="004B2F38"/>
    <w:rsid w:val="004B31E4"/>
    <w:rsid w:val="004B4323"/>
    <w:rsid w:val="004B641A"/>
    <w:rsid w:val="004B6505"/>
    <w:rsid w:val="004B6786"/>
    <w:rsid w:val="004B6A19"/>
    <w:rsid w:val="004C0004"/>
    <w:rsid w:val="004C06F1"/>
    <w:rsid w:val="004C1233"/>
    <w:rsid w:val="004C13B7"/>
    <w:rsid w:val="004C1874"/>
    <w:rsid w:val="004C1BF3"/>
    <w:rsid w:val="004C240C"/>
    <w:rsid w:val="004C30A2"/>
    <w:rsid w:val="004C5114"/>
    <w:rsid w:val="004C5200"/>
    <w:rsid w:val="004C56CB"/>
    <w:rsid w:val="004C6999"/>
    <w:rsid w:val="004C6D93"/>
    <w:rsid w:val="004C7C41"/>
    <w:rsid w:val="004D04CE"/>
    <w:rsid w:val="004D0DAA"/>
    <w:rsid w:val="004D228D"/>
    <w:rsid w:val="004D247E"/>
    <w:rsid w:val="004D269B"/>
    <w:rsid w:val="004D26C9"/>
    <w:rsid w:val="004E03DE"/>
    <w:rsid w:val="004E1E83"/>
    <w:rsid w:val="004E25CF"/>
    <w:rsid w:val="004E2AA2"/>
    <w:rsid w:val="004E2BDC"/>
    <w:rsid w:val="004E3011"/>
    <w:rsid w:val="004E4B2B"/>
    <w:rsid w:val="004E50C6"/>
    <w:rsid w:val="004E5331"/>
    <w:rsid w:val="004E558A"/>
    <w:rsid w:val="004E5DF1"/>
    <w:rsid w:val="004E6814"/>
    <w:rsid w:val="004E6C9F"/>
    <w:rsid w:val="004F00F3"/>
    <w:rsid w:val="004F0C15"/>
    <w:rsid w:val="004F18CC"/>
    <w:rsid w:val="004F24B3"/>
    <w:rsid w:val="004F3124"/>
    <w:rsid w:val="004F38C4"/>
    <w:rsid w:val="004F4A2F"/>
    <w:rsid w:val="004F5EFC"/>
    <w:rsid w:val="004F683B"/>
    <w:rsid w:val="004F7FC0"/>
    <w:rsid w:val="00501E0E"/>
    <w:rsid w:val="00503BC3"/>
    <w:rsid w:val="00504128"/>
    <w:rsid w:val="00504356"/>
    <w:rsid w:val="0050641B"/>
    <w:rsid w:val="00510ED5"/>
    <w:rsid w:val="00513021"/>
    <w:rsid w:val="00514E4F"/>
    <w:rsid w:val="00515150"/>
    <w:rsid w:val="00515B69"/>
    <w:rsid w:val="00516437"/>
    <w:rsid w:val="00516613"/>
    <w:rsid w:val="00516666"/>
    <w:rsid w:val="005167B1"/>
    <w:rsid w:val="00521150"/>
    <w:rsid w:val="00521950"/>
    <w:rsid w:val="00521FC7"/>
    <w:rsid w:val="0052234D"/>
    <w:rsid w:val="00523F02"/>
    <w:rsid w:val="00525C6E"/>
    <w:rsid w:val="00526D39"/>
    <w:rsid w:val="0052711E"/>
    <w:rsid w:val="00527B9A"/>
    <w:rsid w:val="00530548"/>
    <w:rsid w:val="00532568"/>
    <w:rsid w:val="00532DEF"/>
    <w:rsid w:val="00532E94"/>
    <w:rsid w:val="00533FA7"/>
    <w:rsid w:val="0053452D"/>
    <w:rsid w:val="00534912"/>
    <w:rsid w:val="0053537C"/>
    <w:rsid w:val="0053738F"/>
    <w:rsid w:val="00537618"/>
    <w:rsid w:val="00537EC1"/>
    <w:rsid w:val="005409E9"/>
    <w:rsid w:val="0054280E"/>
    <w:rsid w:val="00542E18"/>
    <w:rsid w:val="005433C4"/>
    <w:rsid w:val="00543695"/>
    <w:rsid w:val="00544BCB"/>
    <w:rsid w:val="005474C0"/>
    <w:rsid w:val="0054768F"/>
    <w:rsid w:val="00547E61"/>
    <w:rsid w:val="00550D11"/>
    <w:rsid w:val="00550FA5"/>
    <w:rsid w:val="00551E07"/>
    <w:rsid w:val="00552D3D"/>
    <w:rsid w:val="00552E7B"/>
    <w:rsid w:val="0055338F"/>
    <w:rsid w:val="00554769"/>
    <w:rsid w:val="005550D4"/>
    <w:rsid w:val="005564A3"/>
    <w:rsid w:val="005575E0"/>
    <w:rsid w:val="00557975"/>
    <w:rsid w:val="00561209"/>
    <w:rsid w:val="00561896"/>
    <w:rsid w:val="00561AAC"/>
    <w:rsid w:val="00562029"/>
    <w:rsid w:val="0056243C"/>
    <w:rsid w:val="00562CD2"/>
    <w:rsid w:val="005630A7"/>
    <w:rsid w:val="005631FC"/>
    <w:rsid w:val="00563EE8"/>
    <w:rsid w:val="005647D8"/>
    <w:rsid w:val="0056500B"/>
    <w:rsid w:val="0056510C"/>
    <w:rsid w:val="00565A50"/>
    <w:rsid w:val="00566067"/>
    <w:rsid w:val="005667B2"/>
    <w:rsid w:val="00567107"/>
    <w:rsid w:val="005671A3"/>
    <w:rsid w:val="005703AF"/>
    <w:rsid w:val="00571CE0"/>
    <w:rsid w:val="00571D44"/>
    <w:rsid w:val="0057323E"/>
    <w:rsid w:val="0057552F"/>
    <w:rsid w:val="00575F36"/>
    <w:rsid w:val="00576AD4"/>
    <w:rsid w:val="00576BA2"/>
    <w:rsid w:val="005774D2"/>
    <w:rsid w:val="00580120"/>
    <w:rsid w:val="0058027B"/>
    <w:rsid w:val="005816E7"/>
    <w:rsid w:val="00581DB4"/>
    <w:rsid w:val="00582152"/>
    <w:rsid w:val="00582702"/>
    <w:rsid w:val="0058403A"/>
    <w:rsid w:val="00584B60"/>
    <w:rsid w:val="00585265"/>
    <w:rsid w:val="0058550D"/>
    <w:rsid w:val="0058598A"/>
    <w:rsid w:val="00586E76"/>
    <w:rsid w:val="005942A8"/>
    <w:rsid w:val="00594F0E"/>
    <w:rsid w:val="00595AA7"/>
    <w:rsid w:val="00595CFF"/>
    <w:rsid w:val="00595F1A"/>
    <w:rsid w:val="00596550"/>
    <w:rsid w:val="005A0854"/>
    <w:rsid w:val="005A1173"/>
    <w:rsid w:val="005A22FE"/>
    <w:rsid w:val="005A2AFB"/>
    <w:rsid w:val="005A2F46"/>
    <w:rsid w:val="005A3343"/>
    <w:rsid w:val="005A479A"/>
    <w:rsid w:val="005A4817"/>
    <w:rsid w:val="005A4E1C"/>
    <w:rsid w:val="005A58CF"/>
    <w:rsid w:val="005A5E29"/>
    <w:rsid w:val="005A5F9B"/>
    <w:rsid w:val="005A60E3"/>
    <w:rsid w:val="005B1416"/>
    <w:rsid w:val="005B1731"/>
    <w:rsid w:val="005B2324"/>
    <w:rsid w:val="005B2338"/>
    <w:rsid w:val="005B27DA"/>
    <w:rsid w:val="005B29D8"/>
    <w:rsid w:val="005B39B3"/>
    <w:rsid w:val="005B3DFB"/>
    <w:rsid w:val="005B4C17"/>
    <w:rsid w:val="005B5B23"/>
    <w:rsid w:val="005B61EE"/>
    <w:rsid w:val="005B635A"/>
    <w:rsid w:val="005B6ED6"/>
    <w:rsid w:val="005B73F3"/>
    <w:rsid w:val="005B7F50"/>
    <w:rsid w:val="005C0EBF"/>
    <w:rsid w:val="005C30AC"/>
    <w:rsid w:val="005C3D50"/>
    <w:rsid w:val="005C3E87"/>
    <w:rsid w:val="005C4445"/>
    <w:rsid w:val="005C5539"/>
    <w:rsid w:val="005C5FC9"/>
    <w:rsid w:val="005C71E3"/>
    <w:rsid w:val="005C7688"/>
    <w:rsid w:val="005C7C8A"/>
    <w:rsid w:val="005C7FBA"/>
    <w:rsid w:val="005D02D1"/>
    <w:rsid w:val="005D07BB"/>
    <w:rsid w:val="005D0DB0"/>
    <w:rsid w:val="005D0EAF"/>
    <w:rsid w:val="005D13B3"/>
    <w:rsid w:val="005D1494"/>
    <w:rsid w:val="005D2CB7"/>
    <w:rsid w:val="005D3A6A"/>
    <w:rsid w:val="005D7054"/>
    <w:rsid w:val="005D7E40"/>
    <w:rsid w:val="005E074F"/>
    <w:rsid w:val="005E0935"/>
    <w:rsid w:val="005E1643"/>
    <w:rsid w:val="005E1F26"/>
    <w:rsid w:val="005E21DD"/>
    <w:rsid w:val="005E2BEE"/>
    <w:rsid w:val="005E2C0B"/>
    <w:rsid w:val="005E2FC8"/>
    <w:rsid w:val="005E30DB"/>
    <w:rsid w:val="005E5BE9"/>
    <w:rsid w:val="005E5D53"/>
    <w:rsid w:val="005E769C"/>
    <w:rsid w:val="005E7F8F"/>
    <w:rsid w:val="005F08B9"/>
    <w:rsid w:val="005F208F"/>
    <w:rsid w:val="005F334F"/>
    <w:rsid w:val="005F595B"/>
    <w:rsid w:val="005F5B30"/>
    <w:rsid w:val="0060119B"/>
    <w:rsid w:val="00601CC7"/>
    <w:rsid w:val="00601D17"/>
    <w:rsid w:val="00601DFA"/>
    <w:rsid w:val="00602151"/>
    <w:rsid w:val="00602861"/>
    <w:rsid w:val="006044DF"/>
    <w:rsid w:val="00604A41"/>
    <w:rsid w:val="006055B2"/>
    <w:rsid w:val="0060626A"/>
    <w:rsid w:val="00607CBA"/>
    <w:rsid w:val="00610582"/>
    <w:rsid w:val="00610931"/>
    <w:rsid w:val="00612734"/>
    <w:rsid w:val="006132D4"/>
    <w:rsid w:val="006139AB"/>
    <w:rsid w:val="00614AE8"/>
    <w:rsid w:val="00616961"/>
    <w:rsid w:val="0061701F"/>
    <w:rsid w:val="00617532"/>
    <w:rsid w:val="0061776D"/>
    <w:rsid w:val="00617CFB"/>
    <w:rsid w:val="006208E2"/>
    <w:rsid w:val="00620FFF"/>
    <w:rsid w:val="00621776"/>
    <w:rsid w:val="00622129"/>
    <w:rsid w:val="00622136"/>
    <w:rsid w:val="00622B0C"/>
    <w:rsid w:val="00622F72"/>
    <w:rsid w:val="006231E8"/>
    <w:rsid w:val="006237DF"/>
    <w:rsid w:val="0062402C"/>
    <w:rsid w:val="00626A9E"/>
    <w:rsid w:val="00626AD8"/>
    <w:rsid w:val="00626CA3"/>
    <w:rsid w:val="00627E8D"/>
    <w:rsid w:val="006302C3"/>
    <w:rsid w:val="0063052A"/>
    <w:rsid w:val="00630683"/>
    <w:rsid w:val="00630930"/>
    <w:rsid w:val="006312EF"/>
    <w:rsid w:val="00631353"/>
    <w:rsid w:val="00631897"/>
    <w:rsid w:val="0063261C"/>
    <w:rsid w:val="00632994"/>
    <w:rsid w:val="00634136"/>
    <w:rsid w:val="00634834"/>
    <w:rsid w:val="006348C2"/>
    <w:rsid w:val="00635669"/>
    <w:rsid w:val="006366B4"/>
    <w:rsid w:val="0063774E"/>
    <w:rsid w:val="00637E43"/>
    <w:rsid w:val="00640C98"/>
    <w:rsid w:val="00641DAA"/>
    <w:rsid w:val="00642300"/>
    <w:rsid w:val="00642E2F"/>
    <w:rsid w:val="00644EF1"/>
    <w:rsid w:val="00645948"/>
    <w:rsid w:val="00646638"/>
    <w:rsid w:val="0064721B"/>
    <w:rsid w:val="00647413"/>
    <w:rsid w:val="006501C8"/>
    <w:rsid w:val="006517DD"/>
    <w:rsid w:val="0065186C"/>
    <w:rsid w:val="00651976"/>
    <w:rsid w:val="00652197"/>
    <w:rsid w:val="00654A35"/>
    <w:rsid w:val="006559BC"/>
    <w:rsid w:val="00655AF9"/>
    <w:rsid w:val="006569CE"/>
    <w:rsid w:val="00656AB9"/>
    <w:rsid w:val="00657015"/>
    <w:rsid w:val="006606A6"/>
    <w:rsid w:val="00660AA1"/>
    <w:rsid w:val="00660D4E"/>
    <w:rsid w:val="006619C0"/>
    <w:rsid w:val="00661DE6"/>
    <w:rsid w:val="006627E8"/>
    <w:rsid w:val="006627E9"/>
    <w:rsid w:val="00662D38"/>
    <w:rsid w:val="00662E57"/>
    <w:rsid w:val="0066467B"/>
    <w:rsid w:val="006653F7"/>
    <w:rsid w:val="006655F9"/>
    <w:rsid w:val="0066593C"/>
    <w:rsid w:val="006668DC"/>
    <w:rsid w:val="006703D5"/>
    <w:rsid w:val="006706A9"/>
    <w:rsid w:val="00670ECA"/>
    <w:rsid w:val="00671267"/>
    <w:rsid w:val="00671FE9"/>
    <w:rsid w:val="006727C2"/>
    <w:rsid w:val="006735B2"/>
    <w:rsid w:val="00673830"/>
    <w:rsid w:val="00673DBD"/>
    <w:rsid w:val="00674521"/>
    <w:rsid w:val="00674BC0"/>
    <w:rsid w:val="00674C0E"/>
    <w:rsid w:val="006754CA"/>
    <w:rsid w:val="006763A0"/>
    <w:rsid w:val="00676D09"/>
    <w:rsid w:val="00676E13"/>
    <w:rsid w:val="00677BF4"/>
    <w:rsid w:val="006801F6"/>
    <w:rsid w:val="00680A86"/>
    <w:rsid w:val="00680EEA"/>
    <w:rsid w:val="00681DF6"/>
    <w:rsid w:val="00682E89"/>
    <w:rsid w:val="0068306E"/>
    <w:rsid w:val="006833CB"/>
    <w:rsid w:val="0068381C"/>
    <w:rsid w:val="00683EC0"/>
    <w:rsid w:val="00683FD5"/>
    <w:rsid w:val="006840D4"/>
    <w:rsid w:val="0068424D"/>
    <w:rsid w:val="00684447"/>
    <w:rsid w:val="00685943"/>
    <w:rsid w:val="0068720B"/>
    <w:rsid w:val="0068759A"/>
    <w:rsid w:val="00687848"/>
    <w:rsid w:val="006878DF"/>
    <w:rsid w:val="00690706"/>
    <w:rsid w:val="00690FDF"/>
    <w:rsid w:val="0069169C"/>
    <w:rsid w:val="006931EB"/>
    <w:rsid w:val="00693AB6"/>
    <w:rsid w:val="00693DB4"/>
    <w:rsid w:val="00693E77"/>
    <w:rsid w:val="006949C2"/>
    <w:rsid w:val="00694CD2"/>
    <w:rsid w:val="006957EF"/>
    <w:rsid w:val="0069615E"/>
    <w:rsid w:val="006A0249"/>
    <w:rsid w:val="006A0344"/>
    <w:rsid w:val="006A105E"/>
    <w:rsid w:val="006A192F"/>
    <w:rsid w:val="006A2384"/>
    <w:rsid w:val="006A261A"/>
    <w:rsid w:val="006A329B"/>
    <w:rsid w:val="006A334D"/>
    <w:rsid w:val="006A456A"/>
    <w:rsid w:val="006A4667"/>
    <w:rsid w:val="006A5630"/>
    <w:rsid w:val="006A5838"/>
    <w:rsid w:val="006A5B59"/>
    <w:rsid w:val="006A6B14"/>
    <w:rsid w:val="006A6EDD"/>
    <w:rsid w:val="006A72D1"/>
    <w:rsid w:val="006A7810"/>
    <w:rsid w:val="006A7DFC"/>
    <w:rsid w:val="006B007C"/>
    <w:rsid w:val="006B094E"/>
    <w:rsid w:val="006B0EE3"/>
    <w:rsid w:val="006B23A8"/>
    <w:rsid w:val="006B2475"/>
    <w:rsid w:val="006B2B3A"/>
    <w:rsid w:val="006B3232"/>
    <w:rsid w:val="006B376F"/>
    <w:rsid w:val="006B460E"/>
    <w:rsid w:val="006B4DEF"/>
    <w:rsid w:val="006B5B09"/>
    <w:rsid w:val="006B680C"/>
    <w:rsid w:val="006B6ACD"/>
    <w:rsid w:val="006B7188"/>
    <w:rsid w:val="006B7C90"/>
    <w:rsid w:val="006C24B3"/>
    <w:rsid w:val="006C51FD"/>
    <w:rsid w:val="006C62F8"/>
    <w:rsid w:val="006C7B47"/>
    <w:rsid w:val="006C7F49"/>
    <w:rsid w:val="006D01AA"/>
    <w:rsid w:val="006D1BB0"/>
    <w:rsid w:val="006D2191"/>
    <w:rsid w:val="006D223C"/>
    <w:rsid w:val="006D24DF"/>
    <w:rsid w:val="006D3798"/>
    <w:rsid w:val="006D39D2"/>
    <w:rsid w:val="006D3BAE"/>
    <w:rsid w:val="006D4BD0"/>
    <w:rsid w:val="006D4FC6"/>
    <w:rsid w:val="006D532E"/>
    <w:rsid w:val="006D5365"/>
    <w:rsid w:val="006D5483"/>
    <w:rsid w:val="006D5B42"/>
    <w:rsid w:val="006D6218"/>
    <w:rsid w:val="006D769C"/>
    <w:rsid w:val="006E076E"/>
    <w:rsid w:val="006E152C"/>
    <w:rsid w:val="006E3166"/>
    <w:rsid w:val="006E33CE"/>
    <w:rsid w:val="006E36D0"/>
    <w:rsid w:val="006E3ABE"/>
    <w:rsid w:val="006E4790"/>
    <w:rsid w:val="006E4AC2"/>
    <w:rsid w:val="006E58B8"/>
    <w:rsid w:val="006E6880"/>
    <w:rsid w:val="006E6D16"/>
    <w:rsid w:val="006E73DF"/>
    <w:rsid w:val="006E7E70"/>
    <w:rsid w:val="006F03CA"/>
    <w:rsid w:val="006F0526"/>
    <w:rsid w:val="006F2B3E"/>
    <w:rsid w:val="006F2F51"/>
    <w:rsid w:val="006F378E"/>
    <w:rsid w:val="006F3BA0"/>
    <w:rsid w:val="006F40D8"/>
    <w:rsid w:val="006F4592"/>
    <w:rsid w:val="006F4F72"/>
    <w:rsid w:val="006F6614"/>
    <w:rsid w:val="006F6B7F"/>
    <w:rsid w:val="006F6C07"/>
    <w:rsid w:val="0070006E"/>
    <w:rsid w:val="007015ED"/>
    <w:rsid w:val="00703520"/>
    <w:rsid w:val="0070388F"/>
    <w:rsid w:val="0070421E"/>
    <w:rsid w:val="0070424E"/>
    <w:rsid w:val="00706C0F"/>
    <w:rsid w:val="00706E8B"/>
    <w:rsid w:val="007071B2"/>
    <w:rsid w:val="0070734C"/>
    <w:rsid w:val="00707695"/>
    <w:rsid w:val="00710EC4"/>
    <w:rsid w:val="00710F35"/>
    <w:rsid w:val="007123ED"/>
    <w:rsid w:val="007130F2"/>
    <w:rsid w:val="007142DD"/>
    <w:rsid w:val="00714B86"/>
    <w:rsid w:val="00716934"/>
    <w:rsid w:val="0071700E"/>
    <w:rsid w:val="00717888"/>
    <w:rsid w:val="0072126E"/>
    <w:rsid w:val="00721677"/>
    <w:rsid w:val="00721711"/>
    <w:rsid w:val="00721958"/>
    <w:rsid w:val="007229E8"/>
    <w:rsid w:val="00722B36"/>
    <w:rsid w:val="0072312D"/>
    <w:rsid w:val="00723E1A"/>
    <w:rsid w:val="00724ECE"/>
    <w:rsid w:val="0072543D"/>
    <w:rsid w:val="00726812"/>
    <w:rsid w:val="00726C2D"/>
    <w:rsid w:val="00727291"/>
    <w:rsid w:val="007276EE"/>
    <w:rsid w:val="00727CCD"/>
    <w:rsid w:val="007300ED"/>
    <w:rsid w:val="007302D6"/>
    <w:rsid w:val="00730C79"/>
    <w:rsid w:val="00731467"/>
    <w:rsid w:val="00731833"/>
    <w:rsid w:val="00732FD5"/>
    <w:rsid w:val="00733A44"/>
    <w:rsid w:val="00733B15"/>
    <w:rsid w:val="007350F5"/>
    <w:rsid w:val="00736514"/>
    <w:rsid w:val="007376CB"/>
    <w:rsid w:val="00742E1C"/>
    <w:rsid w:val="007436A2"/>
    <w:rsid w:val="007436C6"/>
    <w:rsid w:val="00744DD1"/>
    <w:rsid w:val="007452BD"/>
    <w:rsid w:val="00750D3B"/>
    <w:rsid w:val="00751364"/>
    <w:rsid w:val="00753767"/>
    <w:rsid w:val="0075417B"/>
    <w:rsid w:val="007556DF"/>
    <w:rsid w:val="007565AF"/>
    <w:rsid w:val="007565CD"/>
    <w:rsid w:val="007568BD"/>
    <w:rsid w:val="00756D97"/>
    <w:rsid w:val="00761898"/>
    <w:rsid w:val="0076236B"/>
    <w:rsid w:val="007625C1"/>
    <w:rsid w:val="00762C8A"/>
    <w:rsid w:val="00764945"/>
    <w:rsid w:val="00765933"/>
    <w:rsid w:val="00765C77"/>
    <w:rsid w:val="00765F01"/>
    <w:rsid w:val="00766760"/>
    <w:rsid w:val="00766A85"/>
    <w:rsid w:val="00766B0B"/>
    <w:rsid w:val="00766D59"/>
    <w:rsid w:val="0076753E"/>
    <w:rsid w:val="00770A0D"/>
    <w:rsid w:val="00771A1C"/>
    <w:rsid w:val="00771B4B"/>
    <w:rsid w:val="00771B93"/>
    <w:rsid w:val="00772E98"/>
    <w:rsid w:val="00772EDB"/>
    <w:rsid w:val="00772F61"/>
    <w:rsid w:val="00774D49"/>
    <w:rsid w:val="00775E23"/>
    <w:rsid w:val="007763AA"/>
    <w:rsid w:val="00776887"/>
    <w:rsid w:val="00776E92"/>
    <w:rsid w:val="00780687"/>
    <w:rsid w:val="00780E9E"/>
    <w:rsid w:val="0078198B"/>
    <w:rsid w:val="00783537"/>
    <w:rsid w:val="007842C1"/>
    <w:rsid w:val="00784EB1"/>
    <w:rsid w:val="00785553"/>
    <w:rsid w:val="00785967"/>
    <w:rsid w:val="007868CE"/>
    <w:rsid w:val="0078693F"/>
    <w:rsid w:val="00786CEC"/>
    <w:rsid w:val="0079122A"/>
    <w:rsid w:val="00791AA3"/>
    <w:rsid w:val="00791B86"/>
    <w:rsid w:val="00791CF7"/>
    <w:rsid w:val="00792236"/>
    <w:rsid w:val="0079278E"/>
    <w:rsid w:val="00793270"/>
    <w:rsid w:val="007936E4"/>
    <w:rsid w:val="00793D07"/>
    <w:rsid w:val="0079417F"/>
    <w:rsid w:val="007949A1"/>
    <w:rsid w:val="00794EAE"/>
    <w:rsid w:val="00796ABE"/>
    <w:rsid w:val="00797E61"/>
    <w:rsid w:val="007A06ED"/>
    <w:rsid w:val="007A1591"/>
    <w:rsid w:val="007A3027"/>
    <w:rsid w:val="007A4552"/>
    <w:rsid w:val="007A466A"/>
    <w:rsid w:val="007A4709"/>
    <w:rsid w:val="007A4984"/>
    <w:rsid w:val="007A5B6B"/>
    <w:rsid w:val="007A5D53"/>
    <w:rsid w:val="007A6DD3"/>
    <w:rsid w:val="007A7679"/>
    <w:rsid w:val="007A789A"/>
    <w:rsid w:val="007B0179"/>
    <w:rsid w:val="007B0B4D"/>
    <w:rsid w:val="007B28BB"/>
    <w:rsid w:val="007B368A"/>
    <w:rsid w:val="007B3B9B"/>
    <w:rsid w:val="007B483C"/>
    <w:rsid w:val="007B55CC"/>
    <w:rsid w:val="007B5C6F"/>
    <w:rsid w:val="007B62E4"/>
    <w:rsid w:val="007B6608"/>
    <w:rsid w:val="007B7024"/>
    <w:rsid w:val="007B728B"/>
    <w:rsid w:val="007C0379"/>
    <w:rsid w:val="007C0D93"/>
    <w:rsid w:val="007C1BDC"/>
    <w:rsid w:val="007C1EBB"/>
    <w:rsid w:val="007C23F6"/>
    <w:rsid w:val="007C3B84"/>
    <w:rsid w:val="007C5B69"/>
    <w:rsid w:val="007C616D"/>
    <w:rsid w:val="007C6DDF"/>
    <w:rsid w:val="007D0C2C"/>
    <w:rsid w:val="007D22B7"/>
    <w:rsid w:val="007D23BC"/>
    <w:rsid w:val="007D323B"/>
    <w:rsid w:val="007D4E26"/>
    <w:rsid w:val="007D5F35"/>
    <w:rsid w:val="007D655A"/>
    <w:rsid w:val="007D6875"/>
    <w:rsid w:val="007D7885"/>
    <w:rsid w:val="007D7FE1"/>
    <w:rsid w:val="007E15C4"/>
    <w:rsid w:val="007E2793"/>
    <w:rsid w:val="007E2C44"/>
    <w:rsid w:val="007E492C"/>
    <w:rsid w:val="007E4ED4"/>
    <w:rsid w:val="007E5172"/>
    <w:rsid w:val="007E53CD"/>
    <w:rsid w:val="007E6A62"/>
    <w:rsid w:val="007E6B1B"/>
    <w:rsid w:val="007E6B2C"/>
    <w:rsid w:val="007E729A"/>
    <w:rsid w:val="007E72CC"/>
    <w:rsid w:val="007E756C"/>
    <w:rsid w:val="007E76BD"/>
    <w:rsid w:val="007F53CF"/>
    <w:rsid w:val="007F55ED"/>
    <w:rsid w:val="007F56D8"/>
    <w:rsid w:val="007F587A"/>
    <w:rsid w:val="007F7201"/>
    <w:rsid w:val="007F7270"/>
    <w:rsid w:val="007F7FA9"/>
    <w:rsid w:val="008014AD"/>
    <w:rsid w:val="00801DF3"/>
    <w:rsid w:val="00802AED"/>
    <w:rsid w:val="00802CD1"/>
    <w:rsid w:val="00803A99"/>
    <w:rsid w:val="008041B0"/>
    <w:rsid w:val="00805608"/>
    <w:rsid w:val="00805654"/>
    <w:rsid w:val="00806D7E"/>
    <w:rsid w:val="00806E12"/>
    <w:rsid w:val="008070A3"/>
    <w:rsid w:val="00811629"/>
    <w:rsid w:val="0081240F"/>
    <w:rsid w:val="00812FDE"/>
    <w:rsid w:val="0081358B"/>
    <w:rsid w:val="00813D9F"/>
    <w:rsid w:val="0081532E"/>
    <w:rsid w:val="00815541"/>
    <w:rsid w:val="0081586E"/>
    <w:rsid w:val="008159CD"/>
    <w:rsid w:val="00815ADB"/>
    <w:rsid w:val="00815BFB"/>
    <w:rsid w:val="00817776"/>
    <w:rsid w:val="00820EB5"/>
    <w:rsid w:val="008213BE"/>
    <w:rsid w:val="00823A63"/>
    <w:rsid w:val="00823F4F"/>
    <w:rsid w:val="00825009"/>
    <w:rsid w:val="00825B40"/>
    <w:rsid w:val="00825EAC"/>
    <w:rsid w:val="008262FE"/>
    <w:rsid w:val="008327CD"/>
    <w:rsid w:val="00833078"/>
    <w:rsid w:val="00833A01"/>
    <w:rsid w:val="0083601F"/>
    <w:rsid w:val="0083626A"/>
    <w:rsid w:val="00836AEA"/>
    <w:rsid w:val="00837337"/>
    <w:rsid w:val="008374C5"/>
    <w:rsid w:val="0084197C"/>
    <w:rsid w:val="00841A14"/>
    <w:rsid w:val="00842874"/>
    <w:rsid w:val="00844068"/>
    <w:rsid w:val="00844544"/>
    <w:rsid w:val="00844560"/>
    <w:rsid w:val="00845296"/>
    <w:rsid w:val="00845DCC"/>
    <w:rsid w:val="00846036"/>
    <w:rsid w:val="008463EA"/>
    <w:rsid w:val="0084656C"/>
    <w:rsid w:val="008468D9"/>
    <w:rsid w:val="008509EF"/>
    <w:rsid w:val="008510CE"/>
    <w:rsid w:val="008515B3"/>
    <w:rsid w:val="00852DB5"/>
    <w:rsid w:val="008530B2"/>
    <w:rsid w:val="00853197"/>
    <w:rsid w:val="00853A69"/>
    <w:rsid w:val="008549D3"/>
    <w:rsid w:val="00854D43"/>
    <w:rsid w:val="008553D9"/>
    <w:rsid w:val="00855755"/>
    <w:rsid w:val="008566A0"/>
    <w:rsid w:val="00856D35"/>
    <w:rsid w:val="0085737F"/>
    <w:rsid w:val="0085795D"/>
    <w:rsid w:val="00857FCB"/>
    <w:rsid w:val="0086037C"/>
    <w:rsid w:val="0086158C"/>
    <w:rsid w:val="008621D3"/>
    <w:rsid w:val="00862673"/>
    <w:rsid w:val="00862A8F"/>
    <w:rsid w:val="00862F10"/>
    <w:rsid w:val="008639C6"/>
    <w:rsid w:val="00864AB7"/>
    <w:rsid w:val="00864B58"/>
    <w:rsid w:val="00864D2F"/>
    <w:rsid w:val="008651C1"/>
    <w:rsid w:val="00865445"/>
    <w:rsid w:val="00865AC6"/>
    <w:rsid w:val="0086632B"/>
    <w:rsid w:val="008676E4"/>
    <w:rsid w:val="0087004F"/>
    <w:rsid w:val="0087093C"/>
    <w:rsid w:val="00870AA2"/>
    <w:rsid w:val="00870D48"/>
    <w:rsid w:val="00870F3C"/>
    <w:rsid w:val="0087107C"/>
    <w:rsid w:val="0087134C"/>
    <w:rsid w:val="008722B1"/>
    <w:rsid w:val="00872693"/>
    <w:rsid w:val="008746E7"/>
    <w:rsid w:val="00875C6C"/>
    <w:rsid w:val="0087640A"/>
    <w:rsid w:val="00876435"/>
    <w:rsid w:val="008768BC"/>
    <w:rsid w:val="00877083"/>
    <w:rsid w:val="008770F3"/>
    <w:rsid w:val="00877632"/>
    <w:rsid w:val="0088168D"/>
    <w:rsid w:val="00881CCC"/>
    <w:rsid w:val="00881D26"/>
    <w:rsid w:val="00882487"/>
    <w:rsid w:val="00882D80"/>
    <w:rsid w:val="00882FD3"/>
    <w:rsid w:val="00884CD5"/>
    <w:rsid w:val="00884E7D"/>
    <w:rsid w:val="00885719"/>
    <w:rsid w:val="00885D99"/>
    <w:rsid w:val="008864C0"/>
    <w:rsid w:val="00886F28"/>
    <w:rsid w:val="0088712C"/>
    <w:rsid w:val="00887365"/>
    <w:rsid w:val="00890087"/>
    <w:rsid w:val="008914FC"/>
    <w:rsid w:val="00891EB9"/>
    <w:rsid w:val="00892431"/>
    <w:rsid w:val="008927DB"/>
    <w:rsid w:val="008941EE"/>
    <w:rsid w:val="008948C2"/>
    <w:rsid w:val="00896644"/>
    <w:rsid w:val="008968A6"/>
    <w:rsid w:val="00897BE6"/>
    <w:rsid w:val="008A0DD4"/>
    <w:rsid w:val="008A1902"/>
    <w:rsid w:val="008A19E0"/>
    <w:rsid w:val="008A357D"/>
    <w:rsid w:val="008A44C1"/>
    <w:rsid w:val="008B0B9F"/>
    <w:rsid w:val="008B11E6"/>
    <w:rsid w:val="008B3B1E"/>
    <w:rsid w:val="008B46A5"/>
    <w:rsid w:val="008B4E5C"/>
    <w:rsid w:val="008B581F"/>
    <w:rsid w:val="008B5FA6"/>
    <w:rsid w:val="008B6035"/>
    <w:rsid w:val="008B6C23"/>
    <w:rsid w:val="008B7452"/>
    <w:rsid w:val="008C0304"/>
    <w:rsid w:val="008C1788"/>
    <w:rsid w:val="008C1FB6"/>
    <w:rsid w:val="008C236F"/>
    <w:rsid w:val="008C23BA"/>
    <w:rsid w:val="008C2AB1"/>
    <w:rsid w:val="008C2C20"/>
    <w:rsid w:val="008C34A0"/>
    <w:rsid w:val="008C42B7"/>
    <w:rsid w:val="008C4AB9"/>
    <w:rsid w:val="008C6261"/>
    <w:rsid w:val="008C68ED"/>
    <w:rsid w:val="008C6996"/>
    <w:rsid w:val="008C69EC"/>
    <w:rsid w:val="008C7022"/>
    <w:rsid w:val="008D09E1"/>
    <w:rsid w:val="008D0B6D"/>
    <w:rsid w:val="008D0E92"/>
    <w:rsid w:val="008D2A83"/>
    <w:rsid w:val="008D315B"/>
    <w:rsid w:val="008D3ABA"/>
    <w:rsid w:val="008D40F3"/>
    <w:rsid w:val="008D5DA6"/>
    <w:rsid w:val="008D65D7"/>
    <w:rsid w:val="008D7258"/>
    <w:rsid w:val="008E00E7"/>
    <w:rsid w:val="008E10AE"/>
    <w:rsid w:val="008E1574"/>
    <w:rsid w:val="008E162B"/>
    <w:rsid w:val="008E17AA"/>
    <w:rsid w:val="008E2B8F"/>
    <w:rsid w:val="008E3875"/>
    <w:rsid w:val="008E4EA3"/>
    <w:rsid w:val="008E575D"/>
    <w:rsid w:val="008E57F4"/>
    <w:rsid w:val="008E635F"/>
    <w:rsid w:val="008E669D"/>
    <w:rsid w:val="008E6BFE"/>
    <w:rsid w:val="008E710F"/>
    <w:rsid w:val="008E75AB"/>
    <w:rsid w:val="008F1339"/>
    <w:rsid w:val="008F171B"/>
    <w:rsid w:val="008F3530"/>
    <w:rsid w:val="008F3B07"/>
    <w:rsid w:val="008F4008"/>
    <w:rsid w:val="008F4353"/>
    <w:rsid w:val="008F45B2"/>
    <w:rsid w:val="008F4898"/>
    <w:rsid w:val="008F5510"/>
    <w:rsid w:val="008F5956"/>
    <w:rsid w:val="008F61AB"/>
    <w:rsid w:val="008F6511"/>
    <w:rsid w:val="008F7277"/>
    <w:rsid w:val="008F7AF8"/>
    <w:rsid w:val="00900144"/>
    <w:rsid w:val="00900ADF"/>
    <w:rsid w:val="00901C98"/>
    <w:rsid w:val="00901F1B"/>
    <w:rsid w:val="00903298"/>
    <w:rsid w:val="00903978"/>
    <w:rsid w:val="00904575"/>
    <w:rsid w:val="00905A81"/>
    <w:rsid w:val="00906B36"/>
    <w:rsid w:val="00906EBF"/>
    <w:rsid w:val="00907716"/>
    <w:rsid w:val="00910692"/>
    <w:rsid w:val="00910C15"/>
    <w:rsid w:val="0091182A"/>
    <w:rsid w:val="00911B50"/>
    <w:rsid w:val="00911E80"/>
    <w:rsid w:val="0091302F"/>
    <w:rsid w:val="009134CB"/>
    <w:rsid w:val="009136BD"/>
    <w:rsid w:val="009136D1"/>
    <w:rsid w:val="00914335"/>
    <w:rsid w:val="00914C88"/>
    <w:rsid w:val="00914C8B"/>
    <w:rsid w:val="00914DF9"/>
    <w:rsid w:val="009163FA"/>
    <w:rsid w:val="00916CA6"/>
    <w:rsid w:val="00917110"/>
    <w:rsid w:val="0092188F"/>
    <w:rsid w:val="009223D7"/>
    <w:rsid w:val="0092448A"/>
    <w:rsid w:val="00924517"/>
    <w:rsid w:val="0092580A"/>
    <w:rsid w:val="0092601A"/>
    <w:rsid w:val="009271D1"/>
    <w:rsid w:val="00927335"/>
    <w:rsid w:val="00930672"/>
    <w:rsid w:val="009307E4"/>
    <w:rsid w:val="00930F97"/>
    <w:rsid w:val="009322A5"/>
    <w:rsid w:val="009322BA"/>
    <w:rsid w:val="009323B6"/>
    <w:rsid w:val="009329B1"/>
    <w:rsid w:val="00933D82"/>
    <w:rsid w:val="00934534"/>
    <w:rsid w:val="00937067"/>
    <w:rsid w:val="009373C6"/>
    <w:rsid w:val="009405A7"/>
    <w:rsid w:val="00941225"/>
    <w:rsid w:val="00941766"/>
    <w:rsid w:val="0094208D"/>
    <w:rsid w:val="009426F5"/>
    <w:rsid w:val="00943288"/>
    <w:rsid w:val="00943743"/>
    <w:rsid w:val="00943830"/>
    <w:rsid w:val="00944A3C"/>
    <w:rsid w:val="00944EA1"/>
    <w:rsid w:val="00944FF3"/>
    <w:rsid w:val="00945BE7"/>
    <w:rsid w:val="00945E97"/>
    <w:rsid w:val="00950881"/>
    <w:rsid w:val="00950978"/>
    <w:rsid w:val="009509C9"/>
    <w:rsid w:val="0095323B"/>
    <w:rsid w:val="009532BC"/>
    <w:rsid w:val="00953302"/>
    <w:rsid w:val="00954EDA"/>
    <w:rsid w:val="00956E11"/>
    <w:rsid w:val="00957C55"/>
    <w:rsid w:val="00957FBA"/>
    <w:rsid w:val="009608B6"/>
    <w:rsid w:val="00960930"/>
    <w:rsid w:val="00960A86"/>
    <w:rsid w:val="00961B13"/>
    <w:rsid w:val="00962B50"/>
    <w:rsid w:val="00962CE2"/>
    <w:rsid w:val="0096317F"/>
    <w:rsid w:val="009636B4"/>
    <w:rsid w:val="009640D7"/>
    <w:rsid w:val="009640E0"/>
    <w:rsid w:val="00964299"/>
    <w:rsid w:val="009674EC"/>
    <w:rsid w:val="0096756D"/>
    <w:rsid w:val="0097002F"/>
    <w:rsid w:val="00971392"/>
    <w:rsid w:val="009723F0"/>
    <w:rsid w:val="009734DE"/>
    <w:rsid w:val="009737F1"/>
    <w:rsid w:val="00974234"/>
    <w:rsid w:val="00974325"/>
    <w:rsid w:val="009744F5"/>
    <w:rsid w:val="009746CC"/>
    <w:rsid w:val="00975D77"/>
    <w:rsid w:val="009766E6"/>
    <w:rsid w:val="00976A73"/>
    <w:rsid w:val="00976BED"/>
    <w:rsid w:val="00977792"/>
    <w:rsid w:val="009778B6"/>
    <w:rsid w:val="009806CC"/>
    <w:rsid w:val="00981EAD"/>
    <w:rsid w:val="00981F79"/>
    <w:rsid w:val="009821CB"/>
    <w:rsid w:val="009835D9"/>
    <w:rsid w:val="0098462B"/>
    <w:rsid w:val="00984A31"/>
    <w:rsid w:val="009853DF"/>
    <w:rsid w:val="0098558F"/>
    <w:rsid w:val="0098571E"/>
    <w:rsid w:val="0098573A"/>
    <w:rsid w:val="00985E6D"/>
    <w:rsid w:val="0098675C"/>
    <w:rsid w:val="00991674"/>
    <w:rsid w:val="00991ED9"/>
    <w:rsid w:val="0099437F"/>
    <w:rsid w:val="009953EE"/>
    <w:rsid w:val="009956FE"/>
    <w:rsid w:val="009962EF"/>
    <w:rsid w:val="00996818"/>
    <w:rsid w:val="00996C1E"/>
    <w:rsid w:val="0099799A"/>
    <w:rsid w:val="00997EF4"/>
    <w:rsid w:val="009A0676"/>
    <w:rsid w:val="009A3AB0"/>
    <w:rsid w:val="009A4F11"/>
    <w:rsid w:val="009A569F"/>
    <w:rsid w:val="009A6F5D"/>
    <w:rsid w:val="009A7396"/>
    <w:rsid w:val="009B01C4"/>
    <w:rsid w:val="009B03DF"/>
    <w:rsid w:val="009B0E7E"/>
    <w:rsid w:val="009B11E7"/>
    <w:rsid w:val="009B150C"/>
    <w:rsid w:val="009B1B83"/>
    <w:rsid w:val="009B2109"/>
    <w:rsid w:val="009B23A1"/>
    <w:rsid w:val="009B3884"/>
    <w:rsid w:val="009B427C"/>
    <w:rsid w:val="009B5E79"/>
    <w:rsid w:val="009B65E5"/>
    <w:rsid w:val="009B6ECD"/>
    <w:rsid w:val="009B7B23"/>
    <w:rsid w:val="009B7B99"/>
    <w:rsid w:val="009C0066"/>
    <w:rsid w:val="009C0CEE"/>
    <w:rsid w:val="009C0F61"/>
    <w:rsid w:val="009C11E8"/>
    <w:rsid w:val="009C12CC"/>
    <w:rsid w:val="009C1E85"/>
    <w:rsid w:val="009C1F37"/>
    <w:rsid w:val="009C339E"/>
    <w:rsid w:val="009C362A"/>
    <w:rsid w:val="009C3BD3"/>
    <w:rsid w:val="009C4516"/>
    <w:rsid w:val="009C4950"/>
    <w:rsid w:val="009C4BBB"/>
    <w:rsid w:val="009C5D30"/>
    <w:rsid w:val="009C6131"/>
    <w:rsid w:val="009C6B60"/>
    <w:rsid w:val="009D02B7"/>
    <w:rsid w:val="009D04D1"/>
    <w:rsid w:val="009D2763"/>
    <w:rsid w:val="009D3505"/>
    <w:rsid w:val="009D3A25"/>
    <w:rsid w:val="009D3C1C"/>
    <w:rsid w:val="009D451D"/>
    <w:rsid w:val="009D62C4"/>
    <w:rsid w:val="009D6A8C"/>
    <w:rsid w:val="009D731F"/>
    <w:rsid w:val="009D7F2C"/>
    <w:rsid w:val="009E013A"/>
    <w:rsid w:val="009E09AF"/>
    <w:rsid w:val="009E0C2F"/>
    <w:rsid w:val="009E16C8"/>
    <w:rsid w:val="009E1AEF"/>
    <w:rsid w:val="009E33FE"/>
    <w:rsid w:val="009E5187"/>
    <w:rsid w:val="009E53C7"/>
    <w:rsid w:val="009E5640"/>
    <w:rsid w:val="009E6AA2"/>
    <w:rsid w:val="009E747C"/>
    <w:rsid w:val="009E757D"/>
    <w:rsid w:val="009E7943"/>
    <w:rsid w:val="009E7EC4"/>
    <w:rsid w:val="009E7FFE"/>
    <w:rsid w:val="009F0A9C"/>
    <w:rsid w:val="009F0AB5"/>
    <w:rsid w:val="009F2A23"/>
    <w:rsid w:val="009F3161"/>
    <w:rsid w:val="009F5630"/>
    <w:rsid w:val="009F5EAE"/>
    <w:rsid w:val="009F6A67"/>
    <w:rsid w:val="009F7CB2"/>
    <w:rsid w:val="00A0033F"/>
    <w:rsid w:val="00A037DE"/>
    <w:rsid w:val="00A03834"/>
    <w:rsid w:val="00A049C0"/>
    <w:rsid w:val="00A049C2"/>
    <w:rsid w:val="00A057CD"/>
    <w:rsid w:val="00A05E78"/>
    <w:rsid w:val="00A1080C"/>
    <w:rsid w:val="00A124F0"/>
    <w:rsid w:val="00A12DD3"/>
    <w:rsid w:val="00A14ACA"/>
    <w:rsid w:val="00A161E0"/>
    <w:rsid w:val="00A2002F"/>
    <w:rsid w:val="00A206C8"/>
    <w:rsid w:val="00A21502"/>
    <w:rsid w:val="00A21A1A"/>
    <w:rsid w:val="00A223A0"/>
    <w:rsid w:val="00A24399"/>
    <w:rsid w:val="00A246F1"/>
    <w:rsid w:val="00A24B9C"/>
    <w:rsid w:val="00A24CAB"/>
    <w:rsid w:val="00A25D0E"/>
    <w:rsid w:val="00A26755"/>
    <w:rsid w:val="00A27064"/>
    <w:rsid w:val="00A27529"/>
    <w:rsid w:val="00A30017"/>
    <w:rsid w:val="00A30368"/>
    <w:rsid w:val="00A303F4"/>
    <w:rsid w:val="00A307E2"/>
    <w:rsid w:val="00A31033"/>
    <w:rsid w:val="00A313E6"/>
    <w:rsid w:val="00A31B44"/>
    <w:rsid w:val="00A31FE3"/>
    <w:rsid w:val="00A324DB"/>
    <w:rsid w:val="00A328EB"/>
    <w:rsid w:val="00A3339C"/>
    <w:rsid w:val="00A33695"/>
    <w:rsid w:val="00A342CD"/>
    <w:rsid w:val="00A343F8"/>
    <w:rsid w:val="00A35657"/>
    <w:rsid w:val="00A3655A"/>
    <w:rsid w:val="00A3679F"/>
    <w:rsid w:val="00A378FE"/>
    <w:rsid w:val="00A40B77"/>
    <w:rsid w:val="00A40D13"/>
    <w:rsid w:val="00A41273"/>
    <w:rsid w:val="00A42001"/>
    <w:rsid w:val="00A4225D"/>
    <w:rsid w:val="00A42AB7"/>
    <w:rsid w:val="00A42B02"/>
    <w:rsid w:val="00A42C28"/>
    <w:rsid w:val="00A43298"/>
    <w:rsid w:val="00A44429"/>
    <w:rsid w:val="00A46466"/>
    <w:rsid w:val="00A46676"/>
    <w:rsid w:val="00A526D6"/>
    <w:rsid w:val="00A52E06"/>
    <w:rsid w:val="00A53405"/>
    <w:rsid w:val="00A53873"/>
    <w:rsid w:val="00A546EB"/>
    <w:rsid w:val="00A54DB1"/>
    <w:rsid w:val="00A54F3A"/>
    <w:rsid w:val="00A55545"/>
    <w:rsid w:val="00A55D5A"/>
    <w:rsid w:val="00A57B8F"/>
    <w:rsid w:val="00A57F7C"/>
    <w:rsid w:val="00A606A3"/>
    <w:rsid w:val="00A6092D"/>
    <w:rsid w:val="00A60DD3"/>
    <w:rsid w:val="00A6154D"/>
    <w:rsid w:val="00A61828"/>
    <w:rsid w:val="00A621A9"/>
    <w:rsid w:val="00A62982"/>
    <w:rsid w:val="00A62E84"/>
    <w:rsid w:val="00A62FC6"/>
    <w:rsid w:val="00A63230"/>
    <w:rsid w:val="00A63705"/>
    <w:rsid w:val="00A63F43"/>
    <w:rsid w:val="00A6558C"/>
    <w:rsid w:val="00A656FE"/>
    <w:rsid w:val="00A7099F"/>
    <w:rsid w:val="00A70D34"/>
    <w:rsid w:val="00A710B8"/>
    <w:rsid w:val="00A73CBE"/>
    <w:rsid w:val="00A74356"/>
    <w:rsid w:val="00A74D9A"/>
    <w:rsid w:val="00A75710"/>
    <w:rsid w:val="00A758A9"/>
    <w:rsid w:val="00A76271"/>
    <w:rsid w:val="00A762C2"/>
    <w:rsid w:val="00A76EB0"/>
    <w:rsid w:val="00A77452"/>
    <w:rsid w:val="00A77618"/>
    <w:rsid w:val="00A80B48"/>
    <w:rsid w:val="00A80C39"/>
    <w:rsid w:val="00A80CD1"/>
    <w:rsid w:val="00A80D83"/>
    <w:rsid w:val="00A8179C"/>
    <w:rsid w:val="00A818C1"/>
    <w:rsid w:val="00A82A88"/>
    <w:rsid w:val="00A84116"/>
    <w:rsid w:val="00A84589"/>
    <w:rsid w:val="00A8459D"/>
    <w:rsid w:val="00A85A51"/>
    <w:rsid w:val="00A85BD7"/>
    <w:rsid w:val="00A85C10"/>
    <w:rsid w:val="00A85D39"/>
    <w:rsid w:val="00A8753C"/>
    <w:rsid w:val="00A9109C"/>
    <w:rsid w:val="00A914A9"/>
    <w:rsid w:val="00A93762"/>
    <w:rsid w:val="00A93F6A"/>
    <w:rsid w:val="00A94814"/>
    <w:rsid w:val="00A9523F"/>
    <w:rsid w:val="00A95A7D"/>
    <w:rsid w:val="00AA02BB"/>
    <w:rsid w:val="00AA043A"/>
    <w:rsid w:val="00AA0C22"/>
    <w:rsid w:val="00AA0E03"/>
    <w:rsid w:val="00AA2204"/>
    <w:rsid w:val="00AA2B63"/>
    <w:rsid w:val="00AA5267"/>
    <w:rsid w:val="00AA5EE6"/>
    <w:rsid w:val="00AA6023"/>
    <w:rsid w:val="00AA66FE"/>
    <w:rsid w:val="00AA6BE7"/>
    <w:rsid w:val="00AA78CB"/>
    <w:rsid w:val="00AA79B0"/>
    <w:rsid w:val="00AA79FF"/>
    <w:rsid w:val="00AB0301"/>
    <w:rsid w:val="00AB03EF"/>
    <w:rsid w:val="00AB0472"/>
    <w:rsid w:val="00AB1210"/>
    <w:rsid w:val="00AB2656"/>
    <w:rsid w:val="00AB3A30"/>
    <w:rsid w:val="00AB3B9D"/>
    <w:rsid w:val="00AB3E4E"/>
    <w:rsid w:val="00AB46DC"/>
    <w:rsid w:val="00AB5797"/>
    <w:rsid w:val="00AC152F"/>
    <w:rsid w:val="00AC259C"/>
    <w:rsid w:val="00AC2EFD"/>
    <w:rsid w:val="00AC31EC"/>
    <w:rsid w:val="00AC3DC0"/>
    <w:rsid w:val="00AC40B8"/>
    <w:rsid w:val="00AC659E"/>
    <w:rsid w:val="00AC6823"/>
    <w:rsid w:val="00AC7258"/>
    <w:rsid w:val="00AC731A"/>
    <w:rsid w:val="00AC7448"/>
    <w:rsid w:val="00AC7CD6"/>
    <w:rsid w:val="00AC7DAB"/>
    <w:rsid w:val="00AC7E5A"/>
    <w:rsid w:val="00AD0845"/>
    <w:rsid w:val="00AD1310"/>
    <w:rsid w:val="00AD18AE"/>
    <w:rsid w:val="00AD27EC"/>
    <w:rsid w:val="00AD450C"/>
    <w:rsid w:val="00AD4EBF"/>
    <w:rsid w:val="00AD53BE"/>
    <w:rsid w:val="00AD56FA"/>
    <w:rsid w:val="00AD6BFB"/>
    <w:rsid w:val="00AD7DD3"/>
    <w:rsid w:val="00AD7FC2"/>
    <w:rsid w:val="00AE0AAA"/>
    <w:rsid w:val="00AE1907"/>
    <w:rsid w:val="00AE2464"/>
    <w:rsid w:val="00AE384C"/>
    <w:rsid w:val="00AE523E"/>
    <w:rsid w:val="00AE70C9"/>
    <w:rsid w:val="00AE7828"/>
    <w:rsid w:val="00AE7B3F"/>
    <w:rsid w:val="00AF01B5"/>
    <w:rsid w:val="00AF11A0"/>
    <w:rsid w:val="00AF242B"/>
    <w:rsid w:val="00AF29BB"/>
    <w:rsid w:val="00AF2DB6"/>
    <w:rsid w:val="00AF4692"/>
    <w:rsid w:val="00AF5123"/>
    <w:rsid w:val="00AF6527"/>
    <w:rsid w:val="00AF6DFC"/>
    <w:rsid w:val="00AF7784"/>
    <w:rsid w:val="00AF7CD5"/>
    <w:rsid w:val="00B00655"/>
    <w:rsid w:val="00B00D2E"/>
    <w:rsid w:val="00B00F96"/>
    <w:rsid w:val="00B02840"/>
    <w:rsid w:val="00B039F5"/>
    <w:rsid w:val="00B04B1D"/>
    <w:rsid w:val="00B04FCC"/>
    <w:rsid w:val="00B056CE"/>
    <w:rsid w:val="00B05D5D"/>
    <w:rsid w:val="00B10421"/>
    <w:rsid w:val="00B10EB2"/>
    <w:rsid w:val="00B1182C"/>
    <w:rsid w:val="00B1264D"/>
    <w:rsid w:val="00B13587"/>
    <w:rsid w:val="00B138FD"/>
    <w:rsid w:val="00B14867"/>
    <w:rsid w:val="00B1669F"/>
    <w:rsid w:val="00B16BEC"/>
    <w:rsid w:val="00B16E56"/>
    <w:rsid w:val="00B178DE"/>
    <w:rsid w:val="00B17F90"/>
    <w:rsid w:val="00B20380"/>
    <w:rsid w:val="00B22045"/>
    <w:rsid w:val="00B2261D"/>
    <w:rsid w:val="00B22AD1"/>
    <w:rsid w:val="00B22B82"/>
    <w:rsid w:val="00B22BA3"/>
    <w:rsid w:val="00B240E8"/>
    <w:rsid w:val="00B249E6"/>
    <w:rsid w:val="00B25009"/>
    <w:rsid w:val="00B25DCD"/>
    <w:rsid w:val="00B26B59"/>
    <w:rsid w:val="00B27D0C"/>
    <w:rsid w:val="00B32B25"/>
    <w:rsid w:val="00B3522C"/>
    <w:rsid w:val="00B36709"/>
    <w:rsid w:val="00B36A83"/>
    <w:rsid w:val="00B37C18"/>
    <w:rsid w:val="00B4128D"/>
    <w:rsid w:val="00B43282"/>
    <w:rsid w:val="00B439A2"/>
    <w:rsid w:val="00B43A50"/>
    <w:rsid w:val="00B44E2A"/>
    <w:rsid w:val="00B4544D"/>
    <w:rsid w:val="00B457F3"/>
    <w:rsid w:val="00B46511"/>
    <w:rsid w:val="00B474FA"/>
    <w:rsid w:val="00B503AE"/>
    <w:rsid w:val="00B511F7"/>
    <w:rsid w:val="00B51A68"/>
    <w:rsid w:val="00B51C65"/>
    <w:rsid w:val="00B5222D"/>
    <w:rsid w:val="00B523F5"/>
    <w:rsid w:val="00B5259C"/>
    <w:rsid w:val="00B5315A"/>
    <w:rsid w:val="00B535C0"/>
    <w:rsid w:val="00B53A60"/>
    <w:rsid w:val="00B54886"/>
    <w:rsid w:val="00B54B40"/>
    <w:rsid w:val="00B551B9"/>
    <w:rsid w:val="00B560C2"/>
    <w:rsid w:val="00B565FB"/>
    <w:rsid w:val="00B576C2"/>
    <w:rsid w:val="00B57790"/>
    <w:rsid w:val="00B57836"/>
    <w:rsid w:val="00B57D27"/>
    <w:rsid w:val="00B57FAC"/>
    <w:rsid w:val="00B601D1"/>
    <w:rsid w:val="00B606EF"/>
    <w:rsid w:val="00B62452"/>
    <w:rsid w:val="00B62EEC"/>
    <w:rsid w:val="00B63B48"/>
    <w:rsid w:val="00B65112"/>
    <w:rsid w:val="00B65283"/>
    <w:rsid w:val="00B66404"/>
    <w:rsid w:val="00B712A9"/>
    <w:rsid w:val="00B71C04"/>
    <w:rsid w:val="00B7230A"/>
    <w:rsid w:val="00B72696"/>
    <w:rsid w:val="00B7291C"/>
    <w:rsid w:val="00B7325F"/>
    <w:rsid w:val="00B749FB"/>
    <w:rsid w:val="00B75A42"/>
    <w:rsid w:val="00B75C36"/>
    <w:rsid w:val="00B7770E"/>
    <w:rsid w:val="00B81035"/>
    <w:rsid w:val="00B81810"/>
    <w:rsid w:val="00B81903"/>
    <w:rsid w:val="00B8242D"/>
    <w:rsid w:val="00B82447"/>
    <w:rsid w:val="00B83F77"/>
    <w:rsid w:val="00B84ACC"/>
    <w:rsid w:val="00B8598F"/>
    <w:rsid w:val="00B87119"/>
    <w:rsid w:val="00B877FD"/>
    <w:rsid w:val="00B87C14"/>
    <w:rsid w:val="00B87C52"/>
    <w:rsid w:val="00B90955"/>
    <w:rsid w:val="00B9214C"/>
    <w:rsid w:val="00B921FE"/>
    <w:rsid w:val="00B92E74"/>
    <w:rsid w:val="00B93EFE"/>
    <w:rsid w:val="00B941C1"/>
    <w:rsid w:val="00B95C93"/>
    <w:rsid w:val="00B95D34"/>
    <w:rsid w:val="00B96762"/>
    <w:rsid w:val="00B96B4E"/>
    <w:rsid w:val="00B97929"/>
    <w:rsid w:val="00B97A09"/>
    <w:rsid w:val="00B97AE7"/>
    <w:rsid w:val="00BA064A"/>
    <w:rsid w:val="00BA0712"/>
    <w:rsid w:val="00BA0941"/>
    <w:rsid w:val="00BA1019"/>
    <w:rsid w:val="00BA10E8"/>
    <w:rsid w:val="00BA2C2B"/>
    <w:rsid w:val="00BA3C10"/>
    <w:rsid w:val="00BA3D62"/>
    <w:rsid w:val="00BA4139"/>
    <w:rsid w:val="00BA518D"/>
    <w:rsid w:val="00BA5617"/>
    <w:rsid w:val="00BA5AE7"/>
    <w:rsid w:val="00BA6ADE"/>
    <w:rsid w:val="00BA7075"/>
    <w:rsid w:val="00BA7540"/>
    <w:rsid w:val="00BA7561"/>
    <w:rsid w:val="00BB078D"/>
    <w:rsid w:val="00BB0DA6"/>
    <w:rsid w:val="00BB1ACD"/>
    <w:rsid w:val="00BB21CF"/>
    <w:rsid w:val="00BB2CD6"/>
    <w:rsid w:val="00BB4220"/>
    <w:rsid w:val="00BB454B"/>
    <w:rsid w:val="00BB4DE1"/>
    <w:rsid w:val="00BB5028"/>
    <w:rsid w:val="00BB5211"/>
    <w:rsid w:val="00BB5C44"/>
    <w:rsid w:val="00BB6D10"/>
    <w:rsid w:val="00BB6FDF"/>
    <w:rsid w:val="00BB7474"/>
    <w:rsid w:val="00BB7752"/>
    <w:rsid w:val="00BB7961"/>
    <w:rsid w:val="00BC1147"/>
    <w:rsid w:val="00BC12E0"/>
    <w:rsid w:val="00BC1344"/>
    <w:rsid w:val="00BC2895"/>
    <w:rsid w:val="00BC334D"/>
    <w:rsid w:val="00BC4219"/>
    <w:rsid w:val="00BC4592"/>
    <w:rsid w:val="00BC593B"/>
    <w:rsid w:val="00BC5A5B"/>
    <w:rsid w:val="00BC6202"/>
    <w:rsid w:val="00BC66D7"/>
    <w:rsid w:val="00BC7AD2"/>
    <w:rsid w:val="00BC7B82"/>
    <w:rsid w:val="00BD1217"/>
    <w:rsid w:val="00BD17B6"/>
    <w:rsid w:val="00BD1BB2"/>
    <w:rsid w:val="00BD1D9F"/>
    <w:rsid w:val="00BD28F3"/>
    <w:rsid w:val="00BD4649"/>
    <w:rsid w:val="00BD611A"/>
    <w:rsid w:val="00BD73B7"/>
    <w:rsid w:val="00BD74AD"/>
    <w:rsid w:val="00BD7BE2"/>
    <w:rsid w:val="00BE0225"/>
    <w:rsid w:val="00BE0EA5"/>
    <w:rsid w:val="00BE1D04"/>
    <w:rsid w:val="00BE2149"/>
    <w:rsid w:val="00BE21DA"/>
    <w:rsid w:val="00BE2702"/>
    <w:rsid w:val="00BE2EFF"/>
    <w:rsid w:val="00BE304F"/>
    <w:rsid w:val="00BE3FA7"/>
    <w:rsid w:val="00BE7140"/>
    <w:rsid w:val="00BE78B9"/>
    <w:rsid w:val="00BE7940"/>
    <w:rsid w:val="00BF13AE"/>
    <w:rsid w:val="00BF193A"/>
    <w:rsid w:val="00BF1E7A"/>
    <w:rsid w:val="00BF341B"/>
    <w:rsid w:val="00BF34F0"/>
    <w:rsid w:val="00BF46CC"/>
    <w:rsid w:val="00BF4AA4"/>
    <w:rsid w:val="00BF512B"/>
    <w:rsid w:val="00BF545C"/>
    <w:rsid w:val="00BF55E2"/>
    <w:rsid w:val="00C017A0"/>
    <w:rsid w:val="00C01BBE"/>
    <w:rsid w:val="00C023D1"/>
    <w:rsid w:val="00C02FA7"/>
    <w:rsid w:val="00C03252"/>
    <w:rsid w:val="00C03FB8"/>
    <w:rsid w:val="00C05149"/>
    <w:rsid w:val="00C06558"/>
    <w:rsid w:val="00C06BCB"/>
    <w:rsid w:val="00C1023C"/>
    <w:rsid w:val="00C1066B"/>
    <w:rsid w:val="00C1071A"/>
    <w:rsid w:val="00C10D10"/>
    <w:rsid w:val="00C11596"/>
    <w:rsid w:val="00C136BA"/>
    <w:rsid w:val="00C14225"/>
    <w:rsid w:val="00C1495B"/>
    <w:rsid w:val="00C16B41"/>
    <w:rsid w:val="00C20C47"/>
    <w:rsid w:val="00C21755"/>
    <w:rsid w:val="00C2451D"/>
    <w:rsid w:val="00C25983"/>
    <w:rsid w:val="00C25C06"/>
    <w:rsid w:val="00C2616E"/>
    <w:rsid w:val="00C262AC"/>
    <w:rsid w:val="00C26C62"/>
    <w:rsid w:val="00C27256"/>
    <w:rsid w:val="00C273A5"/>
    <w:rsid w:val="00C2783B"/>
    <w:rsid w:val="00C27916"/>
    <w:rsid w:val="00C30549"/>
    <w:rsid w:val="00C32F33"/>
    <w:rsid w:val="00C331AE"/>
    <w:rsid w:val="00C33B46"/>
    <w:rsid w:val="00C349BC"/>
    <w:rsid w:val="00C3563A"/>
    <w:rsid w:val="00C3572B"/>
    <w:rsid w:val="00C35BAF"/>
    <w:rsid w:val="00C35F39"/>
    <w:rsid w:val="00C36D49"/>
    <w:rsid w:val="00C370D3"/>
    <w:rsid w:val="00C37D0B"/>
    <w:rsid w:val="00C409EB"/>
    <w:rsid w:val="00C40A2C"/>
    <w:rsid w:val="00C40D14"/>
    <w:rsid w:val="00C41AE9"/>
    <w:rsid w:val="00C41C95"/>
    <w:rsid w:val="00C435F6"/>
    <w:rsid w:val="00C43B5C"/>
    <w:rsid w:val="00C444CD"/>
    <w:rsid w:val="00C445F0"/>
    <w:rsid w:val="00C44667"/>
    <w:rsid w:val="00C4669C"/>
    <w:rsid w:val="00C47237"/>
    <w:rsid w:val="00C479E3"/>
    <w:rsid w:val="00C47BBF"/>
    <w:rsid w:val="00C47D94"/>
    <w:rsid w:val="00C47F28"/>
    <w:rsid w:val="00C47F5C"/>
    <w:rsid w:val="00C50234"/>
    <w:rsid w:val="00C5052E"/>
    <w:rsid w:val="00C53E31"/>
    <w:rsid w:val="00C53EA0"/>
    <w:rsid w:val="00C53ED2"/>
    <w:rsid w:val="00C54DDB"/>
    <w:rsid w:val="00C54E43"/>
    <w:rsid w:val="00C54F66"/>
    <w:rsid w:val="00C54F72"/>
    <w:rsid w:val="00C552ED"/>
    <w:rsid w:val="00C55901"/>
    <w:rsid w:val="00C56C0D"/>
    <w:rsid w:val="00C57393"/>
    <w:rsid w:val="00C57DEB"/>
    <w:rsid w:val="00C57EA8"/>
    <w:rsid w:val="00C600B6"/>
    <w:rsid w:val="00C61998"/>
    <w:rsid w:val="00C626DB"/>
    <w:rsid w:val="00C62DE5"/>
    <w:rsid w:val="00C62E83"/>
    <w:rsid w:val="00C644B9"/>
    <w:rsid w:val="00C65A9D"/>
    <w:rsid w:val="00C65DE1"/>
    <w:rsid w:val="00C66A71"/>
    <w:rsid w:val="00C66D81"/>
    <w:rsid w:val="00C67F23"/>
    <w:rsid w:val="00C71928"/>
    <w:rsid w:val="00C71EA6"/>
    <w:rsid w:val="00C72C5D"/>
    <w:rsid w:val="00C73BCE"/>
    <w:rsid w:val="00C74384"/>
    <w:rsid w:val="00C748B6"/>
    <w:rsid w:val="00C74E04"/>
    <w:rsid w:val="00C757F2"/>
    <w:rsid w:val="00C7591F"/>
    <w:rsid w:val="00C75C2E"/>
    <w:rsid w:val="00C760EA"/>
    <w:rsid w:val="00C76C14"/>
    <w:rsid w:val="00C771B4"/>
    <w:rsid w:val="00C778A3"/>
    <w:rsid w:val="00C77D0C"/>
    <w:rsid w:val="00C8091D"/>
    <w:rsid w:val="00C80FDE"/>
    <w:rsid w:val="00C81689"/>
    <w:rsid w:val="00C8170C"/>
    <w:rsid w:val="00C8296C"/>
    <w:rsid w:val="00C82BC0"/>
    <w:rsid w:val="00C8695C"/>
    <w:rsid w:val="00C86DF4"/>
    <w:rsid w:val="00C87F79"/>
    <w:rsid w:val="00C9094C"/>
    <w:rsid w:val="00C90A33"/>
    <w:rsid w:val="00C92251"/>
    <w:rsid w:val="00C944CD"/>
    <w:rsid w:val="00C947E3"/>
    <w:rsid w:val="00C94898"/>
    <w:rsid w:val="00C948DB"/>
    <w:rsid w:val="00C95687"/>
    <w:rsid w:val="00C956E6"/>
    <w:rsid w:val="00C95799"/>
    <w:rsid w:val="00C96BF4"/>
    <w:rsid w:val="00C96DAD"/>
    <w:rsid w:val="00C96E48"/>
    <w:rsid w:val="00C97320"/>
    <w:rsid w:val="00C974CD"/>
    <w:rsid w:val="00C976A4"/>
    <w:rsid w:val="00CA02A8"/>
    <w:rsid w:val="00CA03CF"/>
    <w:rsid w:val="00CA0481"/>
    <w:rsid w:val="00CA168B"/>
    <w:rsid w:val="00CA244D"/>
    <w:rsid w:val="00CA30EE"/>
    <w:rsid w:val="00CA38BA"/>
    <w:rsid w:val="00CA46D6"/>
    <w:rsid w:val="00CA51B4"/>
    <w:rsid w:val="00CA5A1E"/>
    <w:rsid w:val="00CA685E"/>
    <w:rsid w:val="00CB0095"/>
    <w:rsid w:val="00CB0C22"/>
    <w:rsid w:val="00CB11ED"/>
    <w:rsid w:val="00CB178F"/>
    <w:rsid w:val="00CB266D"/>
    <w:rsid w:val="00CB3988"/>
    <w:rsid w:val="00CB3B25"/>
    <w:rsid w:val="00CB4334"/>
    <w:rsid w:val="00CB450B"/>
    <w:rsid w:val="00CB4812"/>
    <w:rsid w:val="00CC0302"/>
    <w:rsid w:val="00CC12BC"/>
    <w:rsid w:val="00CC202A"/>
    <w:rsid w:val="00CC3372"/>
    <w:rsid w:val="00CC3710"/>
    <w:rsid w:val="00CC5A2B"/>
    <w:rsid w:val="00CC5EB4"/>
    <w:rsid w:val="00CC6CA1"/>
    <w:rsid w:val="00CC7055"/>
    <w:rsid w:val="00CC7B89"/>
    <w:rsid w:val="00CD06BF"/>
    <w:rsid w:val="00CD0E98"/>
    <w:rsid w:val="00CD1BE8"/>
    <w:rsid w:val="00CD23A5"/>
    <w:rsid w:val="00CD2444"/>
    <w:rsid w:val="00CD3712"/>
    <w:rsid w:val="00CD50C9"/>
    <w:rsid w:val="00CD50D0"/>
    <w:rsid w:val="00CD7770"/>
    <w:rsid w:val="00CE0177"/>
    <w:rsid w:val="00CE1E75"/>
    <w:rsid w:val="00CE2BFB"/>
    <w:rsid w:val="00CE3852"/>
    <w:rsid w:val="00CE38ED"/>
    <w:rsid w:val="00CE4103"/>
    <w:rsid w:val="00CE4E72"/>
    <w:rsid w:val="00CE585B"/>
    <w:rsid w:val="00CE5947"/>
    <w:rsid w:val="00CE6D63"/>
    <w:rsid w:val="00CE7A53"/>
    <w:rsid w:val="00CF28E8"/>
    <w:rsid w:val="00CF2D8C"/>
    <w:rsid w:val="00CF2E1A"/>
    <w:rsid w:val="00CF39B8"/>
    <w:rsid w:val="00CF3AC8"/>
    <w:rsid w:val="00CF3B01"/>
    <w:rsid w:val="00CF511D"/>
    <w:rsid w:val="00CF58B9"/>
    <w:rsid w:val="00CF722B"/>
    <w:rsid w:val="00CF7819"/>
    <w:rsid w:val="00D00803"/>
    <w:rsid w:val="00D01C99"/>
    <w:rsid w:val="00D036A8"/>
    <w:rsid w:val="00D0395B"/>
    <w:rsid w:val="00D043CC"/>
    <w:rsid w:val="00D0560E"/>
    <w:rsid w:val="00D07092"/>
    <w:rsid w:val="00D07610"/>
    <w:rsid w:val="00D078CF"/>
    <w:rsid w:val="00D07E46"/>
    <w:rsid w:val="00D07F01"/>
    <w:rsid w:val="00D1081B"/>
    <w:rsid w:val="00D11290"/>
    <w:rsid w:val="00D114A8"/>
    <w:rsid w:val="00D1231B"/>
    <w:rsid w:val="00D12B0E"/>
    <w:rsid w:val="00D15200"/>
    <w:rsid w:val="00D1548E"/>
    <w:rsid w:val="00D156DE"/>
    <w:rsid w:val="00D16EC1"/>
    <w:rsid w:val="00D17477"/>
    <w:rsid w:val="00D17825"/>
    <w:rsid w:val="00D20DD1"/>
    <w:rsid w:val="00D20F79"/>
    <w:rsid w:val="00D22335"/>
    <w:rsid w:val="00D227B5"/>
    <w:rsid w:val="00D22E68"/>
    <w:rsid w:val="00D234D0"/>
    <w:rsid w:val="00D254F8"/>
    <w:rsid w:val="00D26066"/>
    <w:rsid w:val="00D26D17"/>
    <w:rsid w:val="00D26F90"/>
    <w:rsid w:val="00D30A71"/>
    <w:rsid w:val="00D31AF1"/>
    <w:rsid w:val="00D33525"/>
    <w:rsid w:val="00D346CC"/>
    <w:rsid w:val="00D34E14"/>
    <w:rsid w:val="00D352D1"/>
    <w:rsid w:val="00D35DE3"/>
    <w:rsid w:val="00D36299"/>
    <w:rsid w:val="00D41A81"/>
    <w:rsid w:val="00D41BC3"/>
    <w:rsid w:val="00D43B85"/>
    <w:rsid w:val="00D44285"/>
    <w:rsid w:val="00D4471B"/>
    <w:rsid w:val="00D45591"/>
    <w:rsid w:val="00D457F6"/>
    <w:rsid w:val="00D47428"/>
    <w:rsid w:val="00D47FD8"/>
    <w:rsid w:val="00D500A7"/>
    <w:rsid w:val="00D506D9"/>
    <w:rsid w:val="00D51B89"/>
    <w:rsid w:val="00D55682"/>
    <w:rsid w:val="00D57FB3"/>
    <w:rsid w:val="00D616D4"/>
    <w:rsid w:val="00D62301"/>
    <w:rsid w:val="00D64908"/>
    <w:rsid w:val="00D66886"/>
    <w:rsid w:val="00D66ACC"/>
    <w:rsid w:val="00D66D53"/>
    <w:rsid w:val="00D704C5"/>
    <w:rsid w:val="00D712A5"/>
    <w:rsid w:val="00D71DE1"/>
    <w:rsid w:val="00D72698"/>
    <w:rsid w:val="00D73AF7"/>
    <w:rsid w:val="00D75653"/>
    <w:rsid w:val="00D773EA"/>
    <w:rsid w:val="00D808C2"/>
    <w:rsid w:val="00D80B46"/>
    <w:rsid w:val="00D81054"/>
    <w:rsid w:val="00D813A3"/>
    <w:rsid w:val="00D834F5"/>
    <w:rsid w:val="00D84DC0"/>
    <w:rsid w:val="00D857DA"/>
    <w:rsid w:val="00D85A99"/>
    <w:rsid w:val="00D863ED"/>
    <w:rsid w:val="00D87255"/>
    <w:rsid w:val="00D87B6C"/>
    <w:rsid w:val="00D9065E"/>
    <w:rsid w:val="00D925CF"/>
    <w:rsid w:val="00D929F9"/>
    <w:rsid w:val="00D92D06"/>
    <w:rsid w:val="00D93A36"/>
    <w:rsid w:val="00D93C52"/>
    <w:rsid w:val="00D93D73"/>
    <w:rsid w:val="00D94E54"/>
    <w:rsid w:val="00D94F4F"/>
    <w:rsid w:val="00D94FF1"/>
    <w:rsid w:val="00D95C58"/>
    <w:rsid w:val="00D96014"/>
    <w:rsid w:val="00D96860"/>
    <w:rsid w:val="00D9703C"/>
    <w:rsid w:val="00D97FC5"/>
    <w:rsid w:val="00DA02FB"/>
    <w:rsid w:val="00DA06D4"/>
    <w:rsid w:val="00DA1BD1"/>
    <w:rsid w:val="00DA2892"/>
    <w:rsid w:val="00DA2ADE"/>
    <w:rsid w:val="00DA2D69"/>
    <w:rsid w:val="00DA34F9"/>
    <w:rsid w:val="00DA365A"/>
    <w:rsid w:val="00DA4190"/>
    <w:rsid w:val="00DA5A2D"/>
    <w:rsid w:val="00DA5CFF"/>
    <w:rsid w:val="00DA65E1"/>
    <w:rsid w:val="00DA7BD6"/>
    <w:rsid w:val="00DA7F23"/>
    <w:rsid w:val="00DB0A22"/>
    <w:rsid w:val="00DB0A46"/>
    <w:rsid w:val="00DB0ABB"/>
    <w:rsid w:val="00DB1B25"/>
    <w:rsid w:val="00DB24EF"/>
    <w:rsid w:val="00DB288F"/>
    <w:rsid w:val="00DB2D06"/>
    <w:rsid w:val="00DB3516"/>
    <w:rsid w:val="00DB4066"/>
    <w:rsid w:val="00DB47F4"/>
    <w:rsid w:val="00DB47FD"/>
    <w:rsid w:val="00DB4EE1"/>
    <w:rsid w:val="00DB59CA"/>
    <w:rsid w:val="00DB66F6"/>
    <w:rsid w:val="00DB7881"/>
    <w:rsid w:val="00DB79E7"/>
    <w:rsid w:val="00DC038D"/>
    <w:rsid w:val="00DC148A"/>
    <w:rsid w:val="00DC1AF3"/>
    <w:rsid w:val="00DC1C18"/>
    <w:rsid w:val="00DC1C67"/>
    <w:rsid w:val="00DC2186"/>
    <w:rsid w:val="00DC2FF9"/>
    <w:rsid w:val="00DC33D0"/>
    <w:rsid w:val="00DC34D1"/>
    <w:rsid w:val="00DC3BC5"/>
    <w:rsid w:val="00DC4A1A"/>
    <w:rsid w:val="00DC55B0"/>
    <w:rsid w:val="00DC56F0"/>
    <w:rsid w:val="00DC5AA5"/>
    <w:rsid w:val="00DC5CCE"/>
    <w:rsid w:val="00DC5DC3"/>
    <w:rsid w:val="00DC6160"/>
    <w:rsid w:val="00DC69A7"/>
    <w:rsid w:val="00DC7272"/>
    <w:rsid w:val="00DC7603"/>
    <w:rsid w:val="00DC791F"/>
    <w:rsid w:val="00DC7B3A"/>
    <w:rsid w:val="00DC7B57"/>
    <w:rsid w:val="00DD036F"/>
    <w:rsid w:val="00DD0EE7"/>
    <w:rsid w:val="00DD1843"/>
    <w:rsid w:val="00DD2055"/>
    <w:rsid w:val="00DD2C12"/>
    <w:rsid w:val="00DD3189"/>
    <w:rsid w:val="00DD34CE"/>
    <w:rsid w:val="00DD513B"/>
    <w:rsid w:val="00DD515A"/>
    <w:rsid w:val="00DD53DA"/>
    <w:rsid w:val="00DD60B2"/>
    <w:rsid w:val="00DD6EFF"/>
    <w:rsid w:val="00DD72B6"/>
    <w:rsid w:val="00DD7A88"/>
    <w:rsid w:val="00DE0F51"/>
    <w:rsid w:val="00DE1951"/>
    <w:rsid w:val="00DE2277"/>
    <w:rsid w:val="00DE277F"/>
    <w:rsid w:val="00DE2DFF"/>
    <w:rsid w:val="00DE427D"/>
    <w:rsid w:val="00DE4AE1"/>
    <w:rsid w:val="00DE5018"/>
    <w:rsid w:val="00DE5B03"/>
    <w:rsid w:val="00DE6972"/>
    <w:rsid w:val="00DE74F3"/>
    <w:rsid w:val="00DE79CF"/>
    <w:rsid w:val="00DE7A6F"/>
    <w:rsid w:val="00DE7BF3"/>
    <w:rsid w:val="00DF03CC"/>
    <w:rsid w:val="00DF15ED"/>
    <w:rsid w:val="00DF317F"/>
    <w:rsid w:val="00DF3226"/>
    <w:rsid w:val="00DF3275"/>
    <w:rsid w:val="00DF352F"/>
    <w:rsid w:val="00DF3DE7"/>
    <w:rsid w:val="00DF44C6"/>
    <w:rsid w:val="00DF6E9C"/>
    <w:rsid w:val="00DF78B6"/>
    <w:rsid w:val="00E006FF"/>
    <w:rsid w:val="00E010EA"/>
    <w:rsid w:val="00E024FD"/>
    <w:rsid w:val="00E0266C"/>
    <w:rsid w:val="00E02683"/>
    <w:rsid w:val="00E0291D"/>
    <w:rsid w:val="00E02C6C"/>
    <w:rsid w:val="00E0351D"/>
    <w:rsid w:val="00E04B2B"/>
    <w:rsid w:val="00E053C6"/>
    <w:rsid w:val="00E07C00"/>
    <w:rsid w:val="00E07F38"/>
    <w:rsid w:val="00E07FC5"/>
    <w:rsid w:val="00E105E8"/>
    <w:rsid w:val="00E11F2C"/>
    <w:rsid w:val="00E15C76"/>
    <w:rsid w:val="00E162D0"/>
    <w:rsid w:val="00E16BFB"/>
    <w:rsid w:val="00E174F7"/>
    <w:rsid w:val="00E2033E"/>
    <w:rsid w:val="00E209D1"/>
    <w:rsid w:val="00E21E8C"/>
    <w:rsid w:val="00E235A7"/>
    <w:rsid w:val="00E23BD6"/>
    <w:rsid w:val="00E241DE"/>
    <w:rsid w:val="00E2604D"/>
    <w:rsid w:val="00E271B3"/>
    <w:rsid w:val="00E30148"/>
    <w:rsid w:val="00E30578"/>
    <w:rsid w:val="00E330D4"/>
    <w:rsid w:val="00E331B0"/>
    <w:rsid w:val="00E3334E"/>
    <w:rsid w:val="00E33659"/>
    <w:rsid w:val="00E35DE0"/>
    <w:rsid w:val="00E366B8"/>
    <w:rsid w:val="00E369C6"/>
    <w:rsid w:val="00E36E18"/>
    <w:rsid w:val="00E3705F"/>
    <w:rsid w:val="00E37457"/>
    <w:rsid w:val="00E375C8"/>
    <w:rsid w:val="00E40BEC"/>
    <w:rsid w:val="00E416A2"/>
    <w:rsid w:val="00E41A7F"/>
    <w:rsid w:val="00E41CF7"/>
    <w:rsid w:val="00E44133"/>
    <w:rsid w:val="00E44414"/>
    <w:rsid w:val="00E455F4"/>
    <w:rsid w:val="00E465FF"/>
    <w:rsid w:val="00E47813"/>
    <w:rsid w:val="00E50BDB"/>
    <w:rsid w:val="00E51775"/>
    <w:rsid w:val="00E51873"/>
    <w:rsid w:val="00E522D5"/>
    <w:rsid w:val="00E539B5"/>
    <w:rsid w:val="00E5477B"/>
    <w:rsid w:val="00E54CFE"/>
    <w:rsid w:val="00E54F36"/>
    <w:rsid w:val="00E54F74"/>
    <w:rsid w:val="00E55403"/>
    <w:rsid w:val="00E5547E"/>
    <w:rsid w:val="00E55F12"/>
    <w:rsid w:val="00E5697A"/>
    <w:rsid w:val="00E56C44"/>
    <w:rsid w:val="00E57226"/>
    <w:rsid w:val="00E57BF7"/>
    <w:rsid w:val="00E57D9C"/>
    <w:rsid w:val="00E6011A"/>
    <w:rsid w:val="00E61AF4"/>
    <w:rsid w:val="00E62958"/>
    <w:rsid w:val="00E62ACF"/>
    <w:rsid w:val="00E63934"/>
    <w:rsid w:val="00E64847"/>
    <w:rsid w:val="00E6574E"/>
    <w:rsid w:val="00E660B1"/>
    <w:rsid w:val="00E66C5D"/>
    <w:rsid w:val="00E702D3"/>
    <w:rsid w:val="00E71DA2"/>
    <w:rsid w:val="00E71ECF"/>
    <w:rsid w:val="00E72003"/>
    <w:rsid w:val="00E72BBE"/>
    <w:rsid w:val="00E73300"/>
    <w:rsid w:val="00E73A83"/>
    <w:rsid w:val="00E74CA5"/>
    <w:rsid w:val="00E74CFF"/>
    <w:rsid w:val="00E7510C"/>
    <w:rsid w:val="00E75567"/>
    <w:rsid w:val="00E75AA3"/>
    <w:rsid w:val="00E76125"/>
    <w:rsid w:val="00E770FD"/>
    <w:rsid w:val="00E8074E"/>
    <w:rsid w:val="00E80A9F"/>
    <w:rsid w:val="00E80E36"/>
    <w:rsid w:val="00E81195"/>
    <w:rsid w:val="00E814CD"/>
    <w:rsid w:val="00E81C1E"/>
    <w:rsid w:val="00E82751"/>
    <w:rsid w:val="00E8349E"/>
    <w:rsid w:val="00E83A07"/>
    <w:rsid w:val="00E84A9E"/>
    <w:rsid w:val="00E87117"/>
    <w:rsid w:val="00E87A65"/>
    <w:rsid w:val="00E87CFC"/>
    <w:rsid w:val="00E903B8"/>
    <w:rsid w:val="00E904AE"/>
    <w:rsid w:val="00E905AD"/>
    <w:rsid w:val="00E909EC"/>
    <w:rsid w:val="00E912C5"/>
    <w:rsid w:val="00E91A2B"/>
    <w:rsid w:val="00E91DA0"/>
    <w:rsid w:val="00E9280B"/>
    <w:rsid w:val="00E9306D"/>
    <w:rsid w:val="00E93B79"/>
    <w:rsid w:val="00E940D8"/>
    <w:rsid w:val="00E9457F"/>
    <w:rsid w:val="00E9471F"/>
    <w:rsid w:val="00E94B0B"/>
    <w:rsid w:val="00E94FC5"/>
    <w:rsid w:val="00E9587B"/>
    <w:rsid w:val="00E95D06"/>
    <w:rsid w:val="00E965C5"/>
    <w:rsid w:val="00E96D3D"/>
    <w:rsid w:val="00E97BAF"/>
    <w:rsid w:val="00EA1B20"/>
    <w:rsid w:val="00EA1B5C"/>
    <w:rsid w:val="00EA2536"/>
    <w:rsid w:val="00EA2B80"/>
    <w:rsid w:val="00EA3438"/>
    <w:rsid w:val="00EA3889"/>
    <w:rsid w:val="00EA3D6B"/>
    <w:rsid w:val="00EA5544"/>
    <w:rsid w:val="00EA5853"/>
    <w:rsid w:val="00EA6015"/>
    <w:rsid w:val="00EA7388"/>
    <w:rsid w:val="00EA7E9D"/>
    <w:rsid w:val="00EB16A9"/>
    <w:rsid w:val="00EB16D4"/>
    <w:rsid w:val="00EB343C"/>
    <w:rsid w:val="00EB3799"/>
    <w:rsid w:val="00EB4474"/>
    <w:rsid w:val="00EB481E"/>
    <w:rsid w:val="00EB4E29"/>
    <w:rsid w:val="00EB5A08"/>
    <w:rsid w:val="00EB655C"/>
    <w:rsid w:val="00EB6CB5"/>
    <w:rsid w:val="00EB710F"/>
    <w:rsid w:val="00EB733E"/>
    <w:rsid w:val="00EC0A4E"/>
    <w:rsid w:val="00EC1FE2"/>
    <w:rsid w:val="00EC23E6"/>
    <w:rsid w:val="00EC2722"/>
    <w:rsid w:val="00EC31A6"/>
    <w:rsid w:val="00EC3413"/>
    <w:rsid w:val="00EC4752"/>
    <w:rsid w:val="00EC4A45"/>
    <w:rsid w:val="00EC52FA"/>
    <w:rsid w:val="00EC574E"/>
    <w:rsid w:val="00EC5791"/>
    <w:rsid w:val="00EC6048"/>
    <w:rsid w:val="00EC73D7"/>
    <w:rsid w:val="00ED00B5"/>
    <w:rsid w:val="00ED063E"/>
    <w:rsid w:val="00ED1230"/>
    <w:rsid w:val="00ED1597"/>
    <w:rsid w:val="00ED29D6"/>
    <w:rsid w:val="00ED2C5D"/>
    <w:rsid w:val="00ED3471"/>
    <w:rsid w:val="00ED4C68"/>
    <w:rsid w:val="00ED60BD"/>
    <w:rsid w:val="00ED782B"/>
    <w:rsid w:val="00ED79BE"/>
    <w:rsid w:val="00ED7D78"/>
    <w:rsid w:val="00EE0441"/>
    <w:rsid w:val="00EE0BFF"/>
    <w:rsid w:val="00EE1665"/>
    <w:rsid w:val="00EE180A"/>
    <w:rsid w:val="00EE30B3"/>
    <w:rsid w:val="00EE422E"/>
    <w:rsid w:val="00EE6C7F"/>
    <w:rsid w:val="00EE730F"/>
    <w:rsid w:val="00EF093F"/>
    <w:rsid w:val="00EF1AA0"/>
    <w:rsid w:val="00EF391D"/>
    <w:rsid w:val="00EF606D"/>
    <w:rsid w:val="00EF66FC"/>
    <w:rsid w:val="00EF77A5"/>
    <w:rsid w:val="00EF7874"/>
    <w:rsid w:val="00F00CFA"/>
    <w:rsid w:val="00F01BF3"/>
    <w:rsid w:val="00F020CC"/>
    <w:rsid w:val="00F022B2"/>
    <w:rsid w:val="00F02B43"/>
    <w:rsid w:val="00F02B9D"/>
    <w:rsid w:val="00F02C20"/>
    <w:rsid w:val="00F02F1D"/>
    <w:rsid w:val="00F0334B"/>
    <w:rsid w:val="00F0372A"/>
    <w:rsid w:val="00F03A34"/>
    <w:rsid w:val="00F03C54"/>
    <w:rsid w:val="00F0541B"/>
    <w:rsid w:val="00F05A6D"/>
    <w:rsid w:val="00F05BC5"/>
    <w:rsid w:val="00F0738C"/>
    <w:rsid w:val="00F075E1"/>
    <w:rsid w:val="00F1043A"/>
    <w:rsid w:val="00F1075D"/>
    <w:rsid w:val="00F121CE"/>
    <w:rsid w:val="00F12761"/>
    <w:rsid w:val="00F13BA2"/>
    <w:rsid w:val="00F13E2D"/>
    <w:rsid w:val="00F1499F"/>
    <w:rsid w:val="00F14D93"/>
    <w:rsid w:val="00F14F29"/>
    <w:rsid w:val="00F1532A"/>
    <w:rsid w:val="00F15C7E"/>
    <w:rsid w:val="00F15E58"/>
    <w:rsid w:val="00F16E95"/>
    <w:rsid w:val="00F1732C"/>
    <w:rsid w:val="00F174E6"/>
    <w:rsid w:val="00F200C9"/>
    <w:rsid w:val="00F20299"/>
    <w:rsid w:val="00F20451"/>
    <w:rsid w:val="00F20538"/>
    <w:rsid w:val="00F20721"/>
    <w:rsid w:val="00F2119B"/>
    <w:rsid w:val="00F2125F"/>
    <w:rsid w:val="00F23545"/>
    <w:rsid w:val="00F24323"/>
    <w:rsid w:val="00F2670B"/>
    <w:rsid w:val="00F26C94"/>
    <w:rsid w:val="00F27345"/>
    <w:rsid w:val="00F27577"/>
    <w:rsid w:val="00F27D88"/>
    <w:rsid w:val="00F3076B"/>
    <w:rsid w:val="00F30900"/>
    <w:rsid w:val="00F31F7F"/>
    <w:rsid w:val="00F320ED"/>
    <w:rsid w:val="00F33305"/>
    <w:rsid w:val="00F33A69"/>
    <w:rsid w:val="00F349B2"/>
    <w:rsid w:val="00F34E08"/>
    <w:rsid w:val="00F35BBF"/>
    <w:rsid w:val="00F3639D"/>
    <w:rsid w:val="00F3662B"/>
    <w:rsid w:val="00F4028C"/>
    <w:rsid w:val="00F40723"/>
    <w:rsid w:val="00F40872"/>
    <w:rsid w:val="00F4209E"/>
    <w:rsid w:val="00F43722"/>
    <w:rsid w:val="00F43986"/>
    <w:rsid w:val="00F4425E"/>
    <w:rsid w:val="00F44FD7"/>
    <w:rsid w:val="00F45D63"/>
    <w:rsid w:val="00F4603B"/>
    <w:rsid w:val="00F46C3E"/>
    <w:rsid w:val="00F46C94"/>
    <w:rsid w:val="00F47771"/>
    <w:rsid w:val="00F47FDA"/>
    <w:rsid w:val="00F508A0"/>
    <w:rsid w:val="00F51E10"/>
    <w:rsid w:val="00F51E30"/>
    <w:rsid w:val="00F52D05"/>
    <w:rsid w:val="00F5390B"/>
    <w:rsid w:val="00F55994"/>
    <w:rsid w:val="00F56163"/>
    <w:rsid w:val="00F566D2"/>
    <w:rsid w:val="00F56881"/>
    <w:rsid w:val="00F57B74"/>
    <w:rsid w:val="00F57F8F"/>
    <w:rsid w:val="00F60A04"/>
    <w:rsid w:val="00F61042"/>
    <w:rsid w:val="00F616B2"/>
    <w:rsid w:val="00F6171A"/>
    <w:rsid w:val="00F61997"/>
    <w:rsid w:val="00F61FB1"/>
    <w:rsid w:val="00F64122"/>
    <w:rsid w:val="00F641D1"/>
    <w:rsid w:val="00F65504"/>
    <w:rsid w:val="00F66800"/>
    <w:rsid w:val="00F70176"/>
    <w:rsid w:val="00F7043C"/>
    <w:rsid w:val="00F704AC"/>
    <w:rsid w:val="00F71D1A"/>
    <w:rsid w:val="00F72189"/>
    <w:rsid w:val="00F73704"/>
    <w:rsid w:val="00F737F9"/>
    <w:rsid w:val="00F747B5"/>
    <w:rsid w:val="00F7485B"/>
    <w:rsid w:val="00F74FBC"/>
    <w:rsid w:val="00F75AA0"/>
    <w:rsid w:val="00F75B92"/>
    <w:rsid w:val="00F76097"/>
    <w:rsid w:val="00F763F1"/>
    <w:rsid w:val="00F7682A"/>
    <w:rsid w:val="00F76A54"/>
    <w:rsid w:val="00F77ACF"/>
    <w:rsid w:val="00F77F4E"/>
    <w:rsid w:val="00F825F3"/>
    <w:rsid w:val="00F841A0"/>
    <w:rsid w:val="00F841A1"/>
    <w:rsid w:val="00F8494A"/>
    <w:rsid w:val="00F84AE3"/>
    <w:rsid w:val="00F84E98"/>
    <w:rsid w:val="00F86543"/>
    <w:rsid w:val="00F86A32"/>
    <w:rsid w:val="00F91240"/>
    <w:rsid w:val="00F91591"/>
    <w:rsid w:val="00F91D15"/>
    <w:rsid w:val="00F9346A"/>
    <w:rsid w:val="00F934A2"/>
    <w:rsid w:val="00F93FB4"/>
    <w:rsid w:val="00F9482B"/>
    <w:rsid w:val="00F94837"/>
    <w:rsid w:val="00F961C8"/>
    <w:rsid w:val="00F973F9"/>
    <w:rsid w:val="00FA0458"/>
    <w:rsid w:val="00FA046A"/>
    <w:rsid w:val="00FA0A43"/>
    <w:rsid w:val="00FA2029"/>
    <w:rsid w:val="00FA24B4"/>
    <w:rsid w:val="00FA2770"/>
    <w:rsid w:val="00FA2934"/>
    <w:rsid w:val="00FA2A39"/>
    <w:rsid w:val="00FA2D3D"/>
    <w:rsid w:val="00FA2E8A"/>
    <w:rsid w:val="00FA3021"/>
    <w:rsid w:val="00FA4580"/>
    <w:rsid w:val="00FA4D5F"/>
    <w:rsid w:val="00FA5328"/>
    <w:rsid w:val="00FA5FDF"/>
    <w:rsid w:val="00FA6375"/>
    <w:rsid w:val="00FA6A73"/>
    <w:rsid w:val="00FA6B4A"/>
    <w:rsid w:val="00FA7AAB"/>
    <w:rsid w:val="00FB0031"/>
    <w:rsid w:val="00FB0C7B"/>
    <w:rsid w:val="00FB0D11"/>
    <w:rsid w:val="00FB23D4"/>
    <w:rsid w:val="00FB2932"/>
    <w:rsid w:val="00FB2A90"/>
    <w:rsid w:val="00FB30DE"/>
    <w:rsid w:val="00FB36E1"/>
    <w:rsid w:val="00FB3941"/>
    <w:rsid w:val="00FB3C1B"/>
    <w:rsid w:val="00FB41B7"/>
    <w:rsid w:val="00FB48C5"/>
    <w:rsid w:val="00FB769D"/>
    <w:rsid w:val="00FC0D64"/>
    <w:rsid w:val="00FC1A7A"/>
    <w:rsid w:val="00FC2EAB"/>
    <w:rsid w:val="00FC2FAE"/>
    <w:rsid w:val="00FC35B0"/>
    <w:rsid w:val="00FC374B"/>
    <w:rsid w:val="00FC396A"/>
    <w:rsid w:val="00FC55B8"/>
    <w:rsid w:val="00FC57A5"/>
    <w:rsid w:val="00FC5B09"/>
    <w:rsid w:val="00FC65E1"/>
    <w:rsid w:val="00FD0178"/>
    <w:rsid w:val="00FD06B3"/>
    <w:rsid w:val="00FD0A17"/>
    <w:rsid w:val="00FD10DC"/>
    <w:rsid w:val="00FD10ED"/>
    <w:rsid w:val="00FD128E"/>
    <w:rsid w:val="00FD1EEE"/>
    <w:rsid w:val="00FD29D3"/>
    <w:rsid w:val="00FD3957"/>
    <w:rsid w:val="00FD448E"/>
    <w:rsid w:val="00FD4DA4"/>
    <w:rsid w:val="00FD5063"/>
    <w:rsid w:val="00FD5214"/>
    <w:rsid w:val="00FD5903"/>
    <w:rsid w:val="00FD6A62"/>
    <w:rsid w:val="00FD7F7B"/>
    <w:rsid w:val="00FE28CA"/>
    <w:rsid w:val="00FE2E3B"/>
    <w:rsid w:val="00FE4662"/>
    <w:rsid w:val="00FE5224"/>
    <w:rsid w:val="00FE60C6"/>
    <w:rsid w:val="00FE6DDE"/>
    <w:rsid w:val="00FE7A0C"/>
    <w:rsid w:val="00FF1673"/>
    <w:rsid w:val="00FF1FE9"/>
    <w:rsid w:val="00FF265C"/>
    <w:rsid w:val="00FF2B7A"/>
    <w:rsid w:val="00FF2C9A"/>
    <w:rsid w:val="00FF3B3B"/>
    <w:rsid w:val="00FF3BFC"/>
    <w:rsid w:val="00FF4692"/>
    <w:rsid w:val="00FF4FF2"/>
    <w:rsid w:val="00FF5F37"/>
    <w:rsid w:val="00FF6E0E"/>
    <w:rsid w:val="00FF71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6038D"/>
  <w15:chartTrackingRefBased/>
  <w15:docId w15:val="{DBC60262-7D29-46C5-8781-A585975E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094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F47B1"/>
    <w:pPr>
      <w:keepNext/>
      <w:overflowPunct w:val="0"/>
      <w:autoSpaceDE w:val="0"/>
      <w:autoSpaceDN w:val="0"/>
      <w:adjustRightInd w:val="0"/>
      <w:jc w:val="center"/>
      <w:textAlignment w:val="baseline"/>
      <w:outlineLvl w:val="0"/>
    </w:pPr>
    <w:rPr>
      <w:rFonts w:eastAsia="Calibri"/>
      <w:b/>
      <w:bCs/>
      <w:lang w:val="x-none"/>
    </w:rPr>
  </w:style>
  <w:style w:type="paragraph" w:styleId="Nagwek2">
    <w:name w:val="heading 2"/>
    <w:basedOn w:val="Normalny"/>
    <w:next w:val="Normalny"/>
    <w:link w:val="Nagwek2Znak"/>
    <w:qFormat/>
    <w:rsid w:val="000F47B1"/>
    <w:pPr>
      <w:keepNext/>
      <w:numPr>
        <w:numId w:val="1"/>
      </w:numPr>
      <w:jc w:val="both"/>
      <w:outlineLvl w:val="1"/>
    </w:pPr>
    <w:rPr>
      <w:b/>
      <w:bCs/>
      <w:lang w:val="x-none" w:eastAsia="x-none"/>
    </w:rPr>
  </w:style>
  <w:style w:type="paragraph" w:styleId="Nagwek3">
    <w:name w:val="heading 3"/>
    <w:basedOn w:val="Normalny"/>
    <w:next w:val="Normalny"/>
    <w:link w:val="Nagwek3Znak"/>
    <w:uiPriority w:val="99"/>
    <w:qFormat/>
    <w:rsid w:val="000F47B1"/>
    <w:pPr>
      <w:keepNext/>
      <w:keepLines/>
      <w:spacing w:before="200"/>
      <w:outlineLvl w:val="2"/>
    </w:pPr>
    <w:rPr>
      <w:rFonts w:ascii="Cambria" w:eastAsia="Calibri" w:hAnsi="Cambria"/>
      <w:b/>
      <w:bCs/>
      <w:color w:val="4F81BD"/>
      <w:lang w:val="x-none"/>
    </w:rPr>
  </w:style>
  <w:style w:type="paragraph" w:styleId="Nagwek4">
    <w:name w:val="heading 4"/>
    <w:basedOn w:val="Normalny"/>
    <w:next w:val="Normalny"/>
    <w:link w:val="Nagwek4Znak"/>
    <w:uiPriority w:val="99"/>
    <w:qFormat/>
    <w:rsid w:val="000F47B1"/>
    <w:pPr>
      <w:keepNext/>
      <w:keepLines/>
      <w:spacing w:before="200"/>
      <w:outlineLvl w:val="3"/>
    </w:pPr>
    <w:rPr>
      <w:rFonts w:ascii="Cambria" w:eastAsia="Calibri" w:hAnsi="Cambria"/>
      <w:b/>
      <w:bCs/>
      <w:i/>
      <w:iCs/>
      <w:color w:val="4F81BD"/>
      <w:lang w:val="x-none" w:eastAsia="x-none"/>
    </w:rPr>
  </w:style>
  <w:style w:type="paragraph" w:styleId="Nagwek5">
    <w:name w:val="heading 5"/>
    <w:basedOn w:val="Normalny"/>
    <w:next w:val="Normalny"/>
    <w:link w:val="Nagwek5Znak"/>
    <w:semiHidden/>
    <w:unhideWhenUsed/>
    <w:qFormat/>
    <w:rsid w:val="000F47B1"/>
    <w:pPr>
      <w:spacing w:before="240" w:after="60"/>
      <w:outlineLvl w:val="4"/>
    </w:pPr>
    <w:rPr>
      <w:rFonts w:ascii="Calibri" w:hAnsi="Calibri"/>
      <w:b/>
      <w:bCs/>
      <w:i/>
      <w:iCs/>
      <w:sz w:val="26"/>
      <w:szCs w:val="26"/>
      <w:lang w:val="x-none" w:eastAsia="x-none"/>
    </w:rPr>
  </w:style>
  <w:style w:type="paragraph" w:styleId="Nagwek7">
    <w:name w:val="heading 7"/>
    <w:basedOn w:val="Normalny"/>
    <w:next w:val="Normalny"/>
    <w:link w:val="Nagwek7Znak"/>
    <w:uiPriority w:val="9"/>
    <w:semiHidden/>
    <w:unhideWhenUsed/>
    <w:qFormat/>
    <w:rsid w:val="000F47B1"/>
    <w:pPr>
      <w:keepNext/>
      <w:keepLines/>
      <w:spacing w:before="40" w:after="60"/>
      <w:ind w:left="1296" w:hanging="1296"/>
      <w:outlineLvl w:val="6"/>
    </w:pPr>
    <w:rPr>
      <w:rFonts w:ascii="Calibri Light" w:hAnsi="Calibri Light"/>
      <w:i/>
      <w:iCs/>
      <w:color w:val="1F3763"/>
      <w:sz w:val="20"/>
      <w:szCs w:val="22"/>
      <w:lang w:val="x-none" w:eastAsia="en-US"/>
    </w:rPr>
  </w:style>
  <w:style w:type="paragraph" w:styleId="Nagwek8">
    <w:name w:val="heading 8"/>
    <w:basedOn w:val="Normalny"/>
    <w:next w:val="Normalny"/>
    <w:link w:val="Nagwek8Znak"/>
    <w:uiPriority w:val="99"/>
    <w:qFormat/>
    <w:rsid w:val="000F47B1"/>
    <w:pPr>
      <w:keepNext/>
      <w:keepLines/>
      <w:spacing w:before="200"/>
      <w:outlineLvl w:val="7"/>
    </w:pPr>
    <w:rPr>
      <w:rFonts w:ascii="Cambria" w:eastAsia="Calibri" w:hAnsi="Cambria"/>
      <w:color w:val="404040"/>
      <w:sz w:val="20"/>
      <w:szCs w:val="20"/>
      <w:lang w:val="x-none" w:eastAsia="x-none"/>
    </w:rPr>
  </w:style>
  <w:style w:type="paragraph" w:styleId="Nagwek9">
    <w:name w:val="heading 9"/>
    <w:basedOn w:val="Normalny"/>
    <w:next w:val="Normalny"/>
    <w:link w:val="Nagwek9Znak"/>
    <w:uiPriority w:val="99"/>
    <w:qFormat/>
    <w:rsid w:val="000F47B1"/>
    <w:pPr>
      <w:keepNext/>
      <w:keepLines/>
      <w:spacing w:before="200"/>
      <w:outlineLvl w:val="8"/>
    </w:pPr>
    <w:rPr>
      <w:rFonts w:ascii="Cambria" w:eastAsia="Calibri" w:hAnsi="Cambria"/>
      <w:i/>
      <w:iCs/>
      <w:color w:val="404040"/>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47B1"/>
    <w:rPr>
      <w:rFonts w:ascii="Times New Roman" w:eastAsia="Calibri" w:hAnsi="Times New Roman" w:cs="Times New Roman"/>
      <w:b/>
      <w:bCs/>
      <w:sz w:val="24"/>
      <w:szCs w:val="24"/>
      <w:lang w:val="x-none" w:eastAsia="pl-PL"/>
    </w:rPr>
  </w:style>
  <w:style w:type="character" w:customStyle="1" w:styleId="Nagwek2Znak">
    <w:name w:val="Nagłówek 2 Znak"/>
    <w:basedOn w:val="Domylnaczcionkaakapitu"/>
    <w:link w:val="Nagwek2"/>
    <w:rsid w:val="000F47B1"/>
    <w:rPr>
      <w:rFonts w:ascii="Times New Roman" w:eastAsia="Times New Roman" w:hAnsi="Times New Roman" w:cs="Times New Roman"/>
      <w:b/>
      <w:bCs/>
      <w:sz w:val="24"/>
      <w:szCs w:val="24"/>
      <w:lang w:val="x-none" w:eastAsia="x-none"/>
    </w:rPr>
  </w:style>
  <w:style w:type="character" w:customStyle="1" w:styleId="Nagwek3Znak">
    <w:name w:val="Nagłówek 3 Znak"/>
    <w:basedOn w:val="Domylnaczcionkaakapitu"/>
    <w:link w:val="Nagwek3"/>
    <w:uiPriority w:val="99"/>
    <w:rsid w:val="000F47B1"/>
    <w:rPr>
      <w:rFonts w:ascii="Cambria" w:eastAsia="Calibri" w:hAnsi="Cambria" w:cs="Times New Roman"/>
      <w:b/>
      <w:bCs/>
      <w:color w:val="4F81BD"/>
      <w:sz w:val="24"/>
      <w:szCs w:val="24"/>
      <w:lang w:val="x-none" w:eastAsia="pl-PL"/>
    </w:rPr>
  </w:style>
  <w:style w:type="character" w:customStyle="1" w:styleId="Nagwek4Znak">
    <w:name w:val="Nagłówek 4 Znak"/>
    <w:basedOn w:val="Domylnaczcionkaakapitu"/>
    <w:link w:val="Nagwek4"/>
    <w:uiPriority w:val="99"/>
    <w:rsid w:val="000F47B1"/>
    <w:rPr>
      <w:rFonts w:ascii="Cambria" w:eastAsia="Calibri" w:hAnsi="Cambria" w:cs="Times New Roman"/>
      <w:b/>
      <w:bCs/>
      <w:i/>
      <w:iCs/>
      <w:color w:val="4F81BD"/>
      <w:sz w:val="24"/>
      <w:szCs w:val="24"/>
      <w:lang w:val="x-none" w:eastAsia="x-none"/>
    </w:rPr>
  </w:style>
  <w:style w:type="character" w:customStyle="1" w:styleId="Nagwek5Znak">
    <w:name w:val="Nagłówek 5 Znak"/>
    <w:basedOn w:val="Domylnaczcionkaakapitu"/>
    <w:link w:val="Nagwek5"/>
    <w:semiHidden/>
    <w:rsid w:val="000F47B1"/>
    <w:rPr>
      <w:rFonts w:ascii="Calibri" w:eastAsia="Times New Roman" w:hAnsi="Calibri" w:cs="Times New Roman"/>
      <w:b/>
      <w:bCs/>
      <w:i/>
      <w:iCs/>
      <w:sz w:val="26"/>
      <w:szCs w:val="26"/>
      <w:lang w:val="x-none" w:eastAsia="x-none"/>
    </w:rPr>
  </w:style>
  <w:style w:type="character" w:customStyle="1" w:styleId="Nagwek7Znak">
    <w:name w:val="Nagłówek 7 Znak"/>
    <w:basedOn w:val="Domylnaczcionkaakapitu"/>
    <w:link w:val="Nagwek7"/>
    <w:uiPriority w:val="9"/>
    <w:semiHidden/>
    <w:rsid w:val="000F47B1"/>
    <w:rPr>
      <w:rFonts w:ascii="Calibri Light" w:eastAsia="Times New Roman" w:hAnsi="Calibri Light" w:cs="Times New Roman"/>
      <w:i/>
      <w:iCs/>
      <w:color w:val="1F3763"/>
      <w:sz w:val="20"/>
      <w:lang w:val="x-none"/>
    </w:rPr>
  </w:style>
  <w:style w:type="character" w:customStyle="1" w:styleId="Nagwek8Znak">
    <w:name w:val="Nagłówek 8 Znak"/>
    <w:basedOn w:val="Domylnaczcionkaakapitu"/>
    <w:link w:val="Nagwek8"/>
    <w:uiPriority w:val="99"/>
    <w:rsid w:val="000F47B1"/>
    <w:rPr>
      <w:rFonts w:ascii="Cambria" w:eastAsia="Calibri" w:hAnsi="Cambria" w:cs="Times New Roman"/>
      <w:color w:val="404040"/>
      <w:sz w:val="20"/>
      <w:szCs w:val="20"/>
      <w:lang w:val="x-none" w:eastAsia="x-none"/>
    </w:rPr>
  </w:style>
  <w:style w:type="character" w:customStyle="1" w:styleId="Nagwek9Znak">
    <w:name w:val="Nagłówek 9 Znak"/>
    <w:basedOn w:val="Domylnaczcionkaakapitu"/>
    <w:link w:val="Nagwek9"/>
    <w:uiPriority w:val="99"/>
    <w:rsid w:val="000F47B1"/>
    <w:rPr>
      <w:rFonts w:ascii="Cambria" w:eastAsia="Calibri" w:hAnsi="Cambria" w:cs="Times New Roman"/>
      <w:i/>
      <w:iCs/>
      <w:color w:val="404040"/>
      <w:sz w:val="20"/>
      <w:szCs w:val="20"/>
      <w:lang w:val="x-none" w:eastAsia="pl-PL"/>
    </w:rPr>
  </w:style>
  <w:style w:type="paragraph" w:styleId="Tekstpodstawowy">
    <w:name w:val="Body Text"/>
    <w:aliases w:val="Regulacje,definicje,moj body text"/>
    <w:basedOn w:val="Normalny"/>
    <w:link w:val="TekstpodstawowyZnak"/>
    <w:rsid w:val="000F47B1"/>
    <w:pPr>
      <w:jc w:val="both"/>
    </w:pPr>
    <w:rPr>
      <w:rFonts w:eastAsia="Calibri"/>
      <w:lang w:val="x-none"/>
    </w:rPr>
  </w:style>
  <w:style w:type="character" w:customStyle="1" w:styleId="TekstpodstawowyZnak">
    <w:name w:val="Tekst podstawowy Znak"/>
    <w:aliases w:val="Regulacje Znak,definicje Znak,moj body text Znak"/>
    <w:basedOn w:val="Domylnaczcionkaakapitu"/>
    <w:link w:val="Tekstpodstawowy"/>
    <w:qFormat/>
    <w:rsid w:val="000F47B1"/>
    <w:rPr>
      <w:rFonts w:ascii="Times New Roman" w:eastAsia="Calibri" w:hAnsi="Times New Roman" w:cs="Times New Roman"/>
      <w:sz w:val="24"/>
      <w:szCs w:val="24"/>
      <w:lang w:val="x-none" w:eastAsia="pl-PL"/>
    </w:rPr>
  </w:style>
  <w:style w:type="paragraph" w:styleId="Tekstpodstawowy3">
    <w:name w:val="Body Text 3"/>
    <w:basedOn w:val="Normalny"/>
    <w:link w:val="Tekstpodstawowy3Znak"/>
    <w:qFormat/>
    <w:rsid w:val="000F47B1"/>
    <w:pPr>
      <w:jc w:val="both"/>
    </w:pPr>
    <w:rPr>
      <w:rFonts w:eastAsia="Calibri"/>
      <w:b/>
      <w:bCs/>
      <w:sz w:val="20"/>
      <w:szCs w:val="20"/>
      <w:lang w:val="x-none"/>
    </w:rPr>
  </w:style>
  <w:style w:type="character" w:customStyle="1" w:styleId="Tekstpodstawowy3Znak">
    <w:name w:val="Tekst podstawowy 3 Znak"/>
    <w:basedOn w:val="Domylnaczcionkaakapitu"/>
    <w:link w:val="Tekstpodstawowy3"/>
    <w:uiPriority w:val="99"/>
    <w:qFormat/>
    <w:rsid w:val="000F47B1"/>
    <w:rPr>
      <w:rFonts w:ascii="Times New Roman" w:eastAsia="Calibri" w:hAnsi="Times New Roman" w:cs="Times New Roman"/>
      <w:b/>
      <w:bCs/>
      <w:sz w:val="20"/>
      <w:szCs w:val="20"/>
      <w:lang w:val="x-none" w:eastAsia="pl-PL"/>
    </w:rPr>
  </w:style>
  <w:style w:type="paragraph" w:styleId="Nagwek">
    <w:name w:val="header"/>
    <w:basedOn w:val="Normalny"/>
    <w:link w:val="NagwekZnak"/>
    <w:uiPriority w:val="99"/>
    <w:rsid w:val="000F47B1"/>
    <w:pPr>
      <w:tabs>
        <w:tab w:val="center" w:pos="4536"/>
        <w:tab w:val="right" w:pos="9072"/>
      </w:tabs>
    </w:pPr>
    <w:rPr>
      <w:rFonts w:eastAsia="Calibri"/>
      <w:lang w:val="x-none"/>
    </w:rPr>
  </w:style>
  <w:style w:type="character" w:customStyle="1" w:styleId="NagwekZnak">
    <w:name w:val="Nagłówek Znak"/>
    <w:basedOn w:val="Domylnaczcionkaakapitu"/>
    <w:link w:val="Nagwek"/>
    <w:uiPriority w:val="99"/>
    <w:rsid w:val="000F47B1"/>
    <w:rPr>
      <w:rFonts w:ascii="Times New Roman" w:eastAsia="Calibri" w:hAnsi="Times New Roman" w:cs="Times New Roman"/>
      <w:sz w:val="24"/>
      <w:szCs w:val="24"/>
      <w:lang w:val="x-none" w:eastAsia="pl-PL"/>
    </w:rPr>
  </w:style>
  <w:style w:type="paragraph" w:styleId="Stopka">
    <w:name w:val="footer"/>
    <w:basedOn w:val="Normalny"/>
    <w:link w:val="StopkaZnak"/>
    <w:uiPriority w:val="99"/>
    <w:rsid w:val="000F47B1"/>
    <w:pPr>
      <w:tabs>
        <w:tab w:val="center" w:pos="4536"/>
        <w:tab w:val="right" w:pos="9072"/>
      </w:tabs>
    </w:pPr>
    <w:rPr>
      <w:rFonts w:eastAsia="Calibri"/>
      <w:lang w:val="x-none"/>
    </w:rPr>
  </w:style>
  <w:style w:type="character" w:customStyle="1" w:styleId="StopkaZnak">
    <w:name w:val="Stopka Znak"/>
    <w:basedOn w:val="Domylnaczcionkaakapitu"/>
    <w:link w:val="Stopka"/>
    <w:uiPriority w:val="99"/>
    <w:rsid w:val="000F47B1"/>
    <w:rPr>
      <w:rFonts w:ascii="Times New Roman" w:eastAsia="Calibri" w:hAnsi="Times New Roman" w:cs="Times New Roman"/>
      <w:sz w:val="24"/>
      <w:szCs w:val="24"/>
      <w:lang w:val="x-none" w:eastAsia="pl-PL"/>
    </w:rPr>
  </w:style>
  <w:style w:type="paragraph" w:styleId="Tekstdymka">
    <w:name w:val="Balloon Text"/>
    <w:basedOn w:val="Normalny"/>
    <w:link w:val="TekstdymkaZnak"/>
    <w:uiPriority w:val="99"/>
    <w:semiHidden/>
    <w:rsid w:val="000F47B1"/>
    <w:rPr>
      <w:rFonts w:ascii="Tahoma" w:eastAsia="Calibri" w:hAnsi="Tahoma"/>
      <w:sz w:val="16"/>
      <w:szCs w:val="16"/>
      <w:lang w:val="x-none"/>
    </w:rPr>
  </w:style>
  <w:style w:type="character" w:customStyle="1" w:styleId="TekstdymkaZnak">
    <w:name w:val="Tekst dymka Znak"/>
    <w:basedOn w:val="Domylnaczcionkaakapitu"/>
    <w:link w:val="Tekstdymka"/>
    <w:uiPriority w:val="99"/>
    <w:semiHidden/>
    <w:rsid w:val="000F47B1"/>
    <w:rPr>
      <w:rFonts w:ascii="Tahoma" w:eastAsia="Calibri" w:hAnsi="Tahoma" w:cs="Times New Roman"/>
      <w:sz w:val="16"/>
      <w:szCs w:val="16"/>
      <w:lang w:val="x-none" w:eastAsia="pl-PL"/>
    </w:rPr>
  </w:style>
  <w:style w:type="paragraph" w:customStyle="1" w:styleId="Default">
    <w:name w:val="Default"/>
    <w:qFormat/>
    <w:rsid w:val="000F47B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uiPriority w:val="99"/>
    <w:rsid w:val="000F47B1"/>
    <w:rPr>
      <w:color w:val="0000FF"/>
      <w:u w:val="single"/>
    </w:rPr>
  </w:style>
  <w:style w:type="paragraph" w:styleId="Akapitzlist">
    <w:name w:val="List Paragraph"/>
    <w:aliases w:val="L1,List Paragraph,Akapit z listą5,normalny tekst,wypunktowanie,Asia 2  Akapit z listą,tekst normalny,Nagłowek 3,EST_akapit z listą,Preambuła,Obiekt,List Paragraph1,maz_wyliczenie,opis dzialania,K-P_odwolanie,A_wyliczenie,Wyliczanie,CW_Lis"/>
    <w:basedOn w:val="Normalny"/>
    <w:link w:val="AkapitzlistZnak"/>
    <w:uiPriority w:val="1"/>
    <w:qFormat/>
    <w:rsid w:val="000F47B1"/>
    <w:pPr>
      <w:ind w:left="720"/>
    </w:pPr>
    <w:rPr>
      <w:lang w:val="x-none" w:eastAsia="x-none"/>
    </w:rPr>
  </w:style>
  <w:style w:type="paragraph" w:styleId="Tekstpodstawowywcity">
    <w:name w:val="Body Text Indent"/>
    <w:basedOn w:val="Normalny"/>
    <w:link w:val="TekstpodstawowywcityZnak"/>
    <w:rsid w:val="000F47B1"/>
    <w:pPr>
      <w:spacing w:after="120"/>
      <w:ind w:left="283"/>
    </w:pPr>
    <w:rPr>
      <w:rFonts w:eastAsia="Calibri"/>
      <w:lang w:val="x-none"/>
    </w:rPr>
  </w:style>
  <w:style w:type="character" w:customStyle="1" w:styleId="TekstpodstawowywcityZnak">
    <w:name w:val="Tekst podstawowy wcięty Znak"/>
    <w:basedOn w:val="Domylnaczcionkaakapitu"/>
    <w:link w:val="Tekstpodstawowywcity"/>
    <w:qFormat/>
    <w:rsid w:val="000F47B1"/>
    <w:rPr>
      <w:rFonts w:ascii="Times New Roman" w:eastAsia="Calibri" w:hAnsi="Times New Roman" w:cs="Times New Roman"/>
      <w:sz w:val="24"/>
      <w:szCs w:val="24"/>
      <w:lang w:val="x-none" w:eastAsia="pl-PL"/>
    </w:rPr>
  </w:style>
  <w:style w:type="paragraph" w:customStyle="1" w:styleId="CM6">
    <w:name w:val="CM6"/>
    <w:basedOn w:val="Default"/>
    <w:next w:val="Default"/>
    <w:uiPriority w:val="99"/>
    <w:rsid w:val="000F47B1"/>
    <w:pPr>
      <w:spacing w:line="278" w:lineRule="atLeast"/>
    </w:pPr>
    <w:rPr>
      <w:color w:val="auto"/>
    </w:rPr>
  </w:style>
  <w:style w:type="paragraph" w:customStyle="1" w:styleId="CM7">
    <w:name w:val="CM7"/>
    <w:basedOn w:val="Default"/>
    <w:next w:val="Default"/>
    <w:uiPriority w:val="99"/>
    <w:rsid w:val="000F47B1"/>
    <w:pPr>
      <w:spacing w:line="278" w:lineRule="atLeast"/>
    </w:pPr>
    <w:rPr>
      <w:color w:val="auto"/>
    </w:rPr>
  </w:style>
  <w:style w:type="paragraph" w:customStyle="1" w:styleId="CM36">
    <w:name w:val="CM36"/>
    <w:basedOn w:val="Default"/>
    <w:next w:val="Default"/>
    <w:rsid w:val="000F47B1"/>
    <w:pPr>
      <w:spacing w:after="275"/>
    </w:pPr>
    <w:rPr>
      <w:color w:val="auto"/>
    </w:rPr>
  </w:style>
  <w:style w:type="paragraph" w:customStyle="1" w:styleId="CM17">
    <w:name w:val="CM17"/>
    <w:basedOn w:val="Default"/>
    <w:next w:val="Default"/>
    <w:rsid w:val="000F47B1"/>
    <w:pPr>
      <w:spacing w:line="276" w:lineRule="atLeast"/>
    </w:pPr>
    <w:rPr>
      <w:color w:val="auto"/>
    </w:rPr>
  </w:style>
  <w:style w:type="paragraph" w:customStyle="1" w:styleId="CM19">
    <w:name w:val="CM19"/>
    <w:basedOn w:val="Default"/>
    <w:next w:val="Default"/>
    <w:rsid w:val="000F47B1"/>
    <w:pPr>
      <w:spacing w:line="276" w:lineRule="atLeast"/>
    </w:pPr>
    <w:rPr>
      <w:color w:val="auto"/>
    </w:rPr>
  </w:style>
  <w:style w:type="paragraph" w:customStyle="1" w:styleId="CM4">
    <w:name w:val="CM4"/>
    <w:basedOn w:val="Default"/>
    <w:next w:val="Default"/>
    <w:uiPriority w:val="99"/>
    <w:rsid w:val="000F47B1"/>
    <w:rPr>
      <w:color w:val="auto"/>
    </w:rPr>
  </w:style>
  <w:style w:type="paragraph" w:styleId="Tekstpodstawowy2">
    <w:name w:val="Body Text 2"/>
    <w:basedOn w:val="Normalny"/>
    <w:link w:val="Tekstpodstawowy2Znak"/>
    <w:uiPriority w:val="99"/>
    <w:semiHidden/>
    <w:rsid w:val="000F47B1"/>
    <w:pPr>
      <w:spacing w:after="120" w:line="480" w:lineRule="auto"/>
    </w:pPr>
    <w:rPr>
      <w:rFonts w:eastAsia="Calibri"/>
      <w:lang w:val="x-none"/>
    </w:rPr>
  </w:style>
  <w:style w:type="character" w:customStyle="1" w:styleId="Tekstpodstawowy2Znak">
    <w:name w:val="Tekst podstawowy 2 Znak"/>
    <w:basedOn w:val="Domylnaczcionkaakapitu"/>
    <w:link w:val="Tekstpodstawowy2"/>
    <w:uiPriority w:val="99"/>
    <w:semiHidden/>
    <w:rsid w:val="000F47B1"/>
    <w:rPr>
      <w:rFonts w:ascii="Times New Roman" w:eastAsia="Calibri" w:hAnsi="Times New Roman" w:cs="Times New Roman"/>
      <w:sz w:val="24"/>
      <w:szCs w:val="24"/>
      <w:lang w:val="x-none" w:eastAsia="pl-PL"/>
    </w:rPr>
  </w:style>
  <w:style w:type="paragraph" w:customStyle="1" w:styleId="CM38">
    <w:name w:val="CM38"/>
    <w:basedOn w:val="Default"/>
    <w:next w:val="Default"/>
    <w:uiPriority w:val="99"/>
    <w:rsid w:val="000F47B1"/>
    <w:pPr>
      <w:spacing w:after="468"/>
    </w:pPr>
    <w:rPr>
      <w:color w:val="auto"/>
    </w:rPr>
  </w:style>
  <w:style w:type="paragraph" w:customStyle="1" w:styleId="Indeks">
    <w:name w:val="Indeks"/>
    <w:basedOn w:val="Normalny"/>
    <w:uiPriority w:val="99"/>
    <w:rsid w:val="000F47B1"/>
    <w:pPr>
      <w:suppressLineNumbers/>
      <w:suppressAutoHyphens/>
    </w:pPr>
    <w:rPr>
      <w:lang w:eastAsia="ar-SA"/>
    </w:rPr>
  </w:style>
  <w:style w:type="paragraph" w:customStyle="1" w:styleId="Tekstpodstawowy31">
    <w:name w:val="Tekst podstawowy 31"/>
    <w:basedOn w:val="Normalny"/>
    <w:rsid w:val="000F47B1"/>
    <w:pPr>
      <w:overflowPunct w:val="0"/>
      <w:autoSpaceDE w:val="0"/>
      <w:autoSpaceDN w:val="0"/>
      <w:adjustRightInd w:val="0"/>
      <w:jc w:val="both"/>
      <w:textAlignment w:val="baseline"/>
    </w:pPr>
    <w:rPr>
      <w:b/>
      <w:bCs/>
      <w:sz w:val="22"/>
      <w:szCs w:val="22"/>
    </w:rPr>
  </w:style>
  <w:style w:type="paragraph" w:customStyle="1" w:styleId="pkt">
    <w:name w:val="pkt"/>
    <w:basedOn w:val="Normalny"/>
    <w:link w:val="pktZnak"/>
    <w:rsid w:val="000F47B1"/>
    <w:pPr>
      <w:autoSpaceDE w:val="0"/>
      <w:autoSpaceDN w:val="0"/>
      <w:spacing w:before="60" w:after="60" w:line="360" w:lineRule="auto"/>
      <w:ind w:left="851" w:hanging="295"/>
      <w:jc w:val="both"/>
    </w:pPr>
    <w:rPr>
      <w:rFonts w:ascii="Univers-PL" w:eastAsia="Univers-PL"/>
      <w:sz w:val="19"/>
      <w:szCs w:val="19"/>
      <w:lang w:val="x-none" w:eastAsia="x-none"/>
    </w:rPr>
  </w:style>
  <w:style w:type="table" w:styleId="Tabela-Siatka">
    <w:name w:val="Table Grid"/>
    <w:basedOn w:val="Standardowy"/>
    <w:uiPriority w:val="59"/>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semiHidden/>
    <w:rsid w:val="000F47B1"/>
    <w:pPr>
      <w:spacing w:after="120"/>
      <w:ind w:left="283"/>
    </w:pPr>
    <w:rPr>
      <w:rFonts w:eastAsia="Calibri"/>
      <w:sz w:val="16"/>
      <w:szCs w:val="16"/>
      <w:lang w:val="x-none"/>
    </w:rPr>
  </w:style>
  <w:style w:type="character" w:customStyle="1" w:styleId="Tekstpodstawowywcity3Znak">
    <w:name w:val="Tekst podstawowy wcięty 3 Znak"/>
    <w:basedOn w:val="Domylnaczcionkaakapitu"/>
    <w:link w:val="Tekstpodstawowywcity3"/>
    <w:semiHidden/>
    <w:rsid w:val="000F47B1"/>
    <w:rPr>
      <w:rFonts w:ascii="Times New Roman" w:eastAsia="Calibri" w:hAnsi="Times New Roman" w:cs="Times New Roman"/>
      <w:sz w:val="16"/>
      <w:szCs w:val="16"/>
      <w:lang w:val="x-none" w:eastAsia="pl-PL"/>
    </w:rPr>
  </w:style>
  <w:style w:type="paragraph" w:customStyle="1" w:styleId="Tekstpodstawowy32">
    <w:name w:val="Tekst podstawowy 32"/>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pozycjatresc1">
    <w:name w:val="pozycja_tresc1"/>
    <w:basedOn w:val="Normalny"/>
    <w:uiPriority w:val="99"/>
    <w:rsid w:val="000F47B1"/>
    <w:pPr>
      <w:spacing w:line="336" w:lineRule="atLeast"/>
      <w:jc w:val="both"/>
    </w:pPr>
    <w:rPr>
      <w:sz w:val="17"/>
      <w:szCs w:val="17"/>
    </w:rPr>
  </w:style>
  <w:style w:type="character" w:customStyle="1" w:styleId="pozycjatytul1">
    <w:name w:val="pozycja_tytul1"/>
    <w:uiPriority w:val="99"/>
    <w:rsid w:val="000F47B1"/>
    <w:rPr>
      <w:b/>
      <w:bCs/>
      <w:sz w:val="18"/>
      <w:szCs w:val="18"/>
    </w:rPr>
  </w:style>
  <w:style w:type="paragraph" w:customStyle="1" w:styleId="Zawartotabeli">
    <w:name w:val="Zawartość tabeli"/>
    <w:basedOn w:val="Normalny"/>
    <w:uiPriority w:val="99"/>
    <w:rsid w:val="000F47B1"/>
    <w:pPr>
      <w:widowControl w:val="0"/>
      <w:suppressLineNumbers/>
      <w:suppressAutoHyphens/>
    </w:pPr>
    <w:rPr>
      <w:rFonts w:eastAsia="SimSun"/>
      <w:kern w:val="1"/>
      <w:lang w:eastAsia="hi-IN" w:bidi="hi-IN"/>
    </w:rPr>
  </w:style>
  <w:style w:type="paragraph" w:customStyle="1" w:styleId="Standard">
    <w:name w:val="Standard"/>
    <w:rsid w:val="000F47B1"/>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paragraph" w:styleId="Mapadokumentu">
    <w:name w:val="Document Map"/>
    <w:aliases w:val="Plan dokumentu"/>
    <w:basedOn w:val="Normalny"/>
    <w:link w:val="MapadokumentuZnak1"/>
    <w:uiPriority w:val="99"/>
    <w:semiHidden/>
    <w:rsid w:val="000F47B1"/>
    <w:pPr>
      <w:shd w:val="clear" w:color="auto" w:fill="000080"/>
    </w:pPr>
    <w:rPr>
      <w:rFonts w:eastAsia="Calibri"/>
      <w:sz w:val="2"/>
      <w:szCs w:val="2"/>
      <w:lang w:val="x-none" w:eastAsia="x-none"/>
    </w:rPr>
  </w:style>
  <w:style w:type="character" w:customStyle="1" w:styleId="MapadokumentuZnak">
    <w:name w:val="Mapa dokumentu Znak"/>
    <w:basedOn w:val="Domylnaczcionkaakapitu"/>
    <w:uiPriority w:val="99"/>
    <w:semiHidden/>
    <w:rsid w:val="000F47B1"/>
    <w:rPr>
      <w:rFonts w:ascii="Segoe UI" w:eastAsia="Times New Roman" w:hAnsi="Segoe UI" w:cs="Segoe UI"/>
      <w:sz w:val="16"/>
      <w:szCs w:val="16"/>
      <w:lang w:eastAsia="pl-PL"/>
    </w:rPr>
  </w:style>
  <w:style w:type="character" w:customStyle="1" w:styleId="MapadokumentuZnak1">
    <w:name w:val="Mapa dokumentu Znak1"/>
    <w:aliases w:val="Plan dokumentu Znak"/>
    <w:link w:val="Mapadokumentu"/>
    <w:uiPriority w:val="99"/>
    <w:semiHidden/>
    <w:locked/>
    <w:rsid w:val="000F47B1"/>
    <w:rPr>
      <w:rFonts w:ascii="Times New Roman" w:eastAsia="Calibri" w:hAnsi="Times New Roman" w:cs="Times New Roman"/>
      <w:sz w:val="2"/>
      <w:szCs w:val="2"/>
      <w:shd w:val="clear" w:color="auto" w:fill="000080"/>
      <w:lang w:val="x-none" w:eastAsia="x-none"/>
    </w:rPr>
  </w:style>
  <w:style w:type="paragraph" w:customStyle="1" w:styleId="Zawartoramki">
    <w:name w:val="Zawartość ramki"/>
    <w:basedOn w:val="Tekstpodstawowy"/>
    <w:uiPriority w:val="99"/>
    <w:rsid w:val="000F47B1"/>
    <w:pPr>
      <w:suppressAutoHyphens/>
    </w:pPr>
    <w:rPr>
      <w:lang w:eastAsia="ar-SA"/>
    </w:rPr>
  </w:style>
  <w:style w:type="paragraph" w:styleId="Tekstpodstawowywcity2">
    <w:name w:val="Body Text Indent 2"/>
    <w:basedOn w:val="Normalny"/>
    <w:link w:val="Tekstpodstawowywcity2Znak"/>
    <w:uiPriority w:val="99"/>
    <w:rsid w:val="000F47B1"/>
    <w:pPr>
      <w:spacing w:after="120" w:line="480" w:lineRule="auto"/>
      <w:ind w:left="283"/>
    </w:pPr>
    <w:rPr>
      <w:rFonts w:eastAsia="Calibri"/>
      <w:lang w:val="x-none" w:eastAsia="x-none"/>
    </w:rPr>
  </w:style>
  <w:style w:type="character" w:customStyle="1" w:styleId="Tekstpodstawowywcity2Znak">
    <w:name w:val="Tekst podstawowy wcięty 2 Znak"/>
    <w:basedOn w:val="Domylnaczcionkaakapitu"/>
    <w:link w:val="Tekstpodstawowywcity2"/>
    <w:uiPriority w:val="99"/>
    <w:rsid w:val="000F47B1"/>
    <w:rPr>
      <w:rFonts w:ascii="Times New Roman" w:eastAsia="Calibri" w:hAnsi="Times New Roman" w:cs="Times New Roman"/>
      <w:sz w:val="24"/>
      <w:szCs w:val="24"/>
      <w:lang w:val="x-none" w:eastAsia="x-none"/>
    </w:rPr>
  </w:style>
  <w:style w:type="paragraph" w:customStyle="1" w:styleId="Tekstpodstawowy33">
    <w:name w:val="Tekst podstawowy 33"/>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TableText">
    <w:name w:val="Table Text"/>
    <w:uiPriority w:val="99"/>
    <w:rsid w:val="000F47B1"/>
    <w:pPr>
      <w:spacing w:after="0" w:line="240" w:lineRule="auto"/>
    </w:pPr>
    <w:rPr>
      <w:rFonts w:ascii="HelveticaEE" w:eastAsia="Times New Roman" w:hAnsi="HelveticaEE" w:cs="HelveticaEE"/>
      <w:color w:val="000000"/>
      <w:sz w:val="24"/>
      <w:szCs w:val="24"/>
      <w:lang w:val="cs-CZ" w:eastAsia="pl-PL"/>
    </w:rPr>
  </w:style>
  <w:style w:type="paragraph" w:styleId="NormalnyWeb">
    <w:name w:val="Normal (Web)"/>
    <w:basedOn w:val="Normalny"/>
    <w:uiPriority w:val="99"/>
    <w:rsid w:val="000F47B1"/>
    <w:pPr>
      <w:ind w:left="225"/>
    </w:pPr>
  </w:style>
  <w:style w:type="paragraph" w:customStyle="1" w:styleId="WW-Tekstpodstawowy3">
    <w:name w:val="WW-Tekst podstawowy 3"/>
    <w:basedOn w:val="Normalny"/>
    <w:uiPriority w:val="99"/>
    <w:rsid w:val="000F47B1"/>
    <w:pPr>
      <w:suppressAutoHyphens/>
    </w:pPr>
    <w:rPr>
      <w:rFonts w:ascii="Tahoma" w:hAnsi="Tahoma" w:cs="Tahoma"/>
      <w:sz w:val="16"/>
      <w:szCs w:val="16"/>
    </w:rPr>
  </w:style>
  <w:style w:type="paragraph" w:customStyle="1" w:styleId="Tekstpodstawowy34">
    <w:name w:val="Tekst podstawowy 34"/>
    <w:basedOn w:val="Normalny"/>
    <w:uiPriority w:val="99"/>
    <w:rsid w:val="000F47B1"/>
    <w:pPr>
      <w:overflowPunct w:val="0"/>
      <w:autoSpaceDE w:val="0"/>
      <w:autoSpaceDN w:val="0"/>
      <w:adjustRightInd w:val="0"/>
      <w:jc w:val="both"/>
      <w:textAlignment w:val="baseline"/>
    </w:pPr>
    <w:rPr>
      <w:b/>
      <w:bCs/>
      <w:sz w:val="22"/>
      <w:szCs w:val="22"/>
    </w:rPr>
  </w:style>
  <w:style w:type="paragraph" w:styleId="Tekstblokowy">
    <w:name w:val="Block Text"/>
    <w:basedOn w:val="Normalny"/>
    <w:uiPriority w:val="99"/>
    <w:semiHidden/>
    <w:rsid w:val="000F47B1"/>
    <w:pPr>
      <w:ind w:left="360" w:right="72" w:hanging="360"/>
      <w:jc w:val="both"/>
    </w:pPr>
    <w:rPr>
      <w:rFonts w:ascii="Tahoma" w:hAnsi="Tahoma" w:cs="Tahoma"/>
    </w:rPr>
  </w:style>
  <w:style w:type="paragraph" w:styleId="Tekstprzypisukocowego">
    <w:name w:val="endnote text"/>
    <w:basedOn w:val="Normalny"/>
    <w:link w:val="TekstprzypisukocowegoZnak"/>
    <w:uiPriority w:val="99"/>
    <w:semiHidden/>
    <w:rsid w:val="000F47B1"/>
    <w:rPr>
      <w:rFonts w:eastAsia="Calibri"/>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0F47B1"/>
    <w:rPr>
      <w:rFonts w:ascii="Times New Roman" w:eastAsia="Calibri" w:hAnsi="Times New Roman" w:cs="Times New Roman"/>
      <w:sz w:val="20"/>
      <w:szCs w:val="20"/>
      <w:lang w:val="x-none" w:eastAsia="x-none"/>
    </w:rPr>
  </w:style>
  <w:style w:type="paragraph" w:customStyle="1" w:styleId="Tekstpodstawowy35">
    <w:name w:val="Tekst podstawowy 35"/>
    <w:basedOn w:val="Normalny"/>
    <w:rsid w:val="000F47B1"/>
    <w:pPr>
      <w:overflowPunct w:val="0"/>
      <w:autoSpaceDE w:val="0"/>
      <w:autoSpaceDN w:val="0"/>
      <w:adjustRightInd w:val="0"/>
      <w:jc w:val="both"/>
      <w:textAlignment w:val="baseline"/>
    </w:pPr>
    <w:rPr>
      <w:b/>
      <w:bCs/>
      <w:sz w:val="22"/>
      <w:szCs w:val="22"/>
    </w:rPr>
  </w:style>
  <w:style w:type="paragraph" w:customStyle="1" w:styleId="Nagwektabeli">
    <w:name w:val="Nagłówek tabeli"/>
    <w:basedOn w:val="Normalny"/>
    <w:rsid w:val="000F47B1"/>
    <w:pPr>
      <w:widowControl w:val="0"/>
      <w:suppressLineNumbers/>
      <w:suppressAutoHyphens/>
      <w:spacing w:after="120"/>
      <w:jc w:val="center"/>
    </w:pPr>
    <w:rPr>
      <w:rFonts w:eastAsia="Calibri"/>
      <w:b/>
      <w:bCs/>
      <w:i/>
      <w:iCs/>
    </w:rPr>
  </w:style>
  <w:style w:type="character" w:styleId="Numerstrony">
    <w:name w:val="page number"/>
    <w:basedOn w:val="Domylnaczcionkaakapitu"/>
    <w:uiPriority w:val="99"/>
    <w:rsid w:val="000F47B1"/>
  </w:style>
  <w:style w:type="paragraph" w:customStyle="1" w:styleId="CM41">
    <w:name w:val="CM41"/>
    <w:basedOn w:val="Default"/>
    <w:next w:val="Default"/>
    <w:uiPriority w:val="99"/>
    <w:rsid w:val="000F47B1"/>
    <w:pPr>
      <w:spacing w:after="393"/>
    </w:pPr>
    <w:rPr>
      <w:color w:val="auto"/>
    </w:rPr>
  </w:style>
  <w:style w:type="paragraph" w:customStyle="1" w:styleId="Tekstpodstawowy36">
    <w:name w:val="Tekst podstawowy 36"/>
    <w:basedOn w:val="Normalny"/>
    <w:rsid w:val="000F47B1"/>
    <w:pPr>
      <w:overflowPunct w:val="0"/>
      <w:autoSpaceDE w:val="0"/>
      <w:autoSpaceDN w:val="0"/>
      <w:adjustRightInd w:val="0"/>
      <w:jc w:val="both"/>
      <w:textAlignment w:val="baseline"/>
    </w:pPr>
    <w:rPr>
      <w:b/>
      <w:bCs/>
      <w:sz w:val="22"/>
      <w:szCs w:val="22"/>
    </w:rPr>
  </w:style>
  <w:style w:type="paragraph" w:styleId="Lista">
    <w:name w:val="List"/>
    <w:basedOn w:val="Tekstpodstawowy"/>
    <w:uiPriority w:val="99"/>
    <w:semiHidden/>
    <w:rsid w:val="000F47B1"/>
    <w:pPr>
      <w:widowControl w:val="0"/>
      <w:suppressAutoHyphens/>
      <w:spacing w:after="120"/>
      <w:jc w:val="left"/>
    </w:pPr>
    <w:rPr>
      <w:rFonts w:ascii="Tahoma" w:eastAsia="SimSun" w:hAnsi="Tahoma" w:cs="Tahoma"/>
      <w:kern w:val="24"/>
      <w:lang w:eastAsia="hi-IN" w:bidi="hi-IN"/>
    </w:rPr>
  </w:style>
  <w:style w:type="paragraph" w:customStyle="1" w:styleId="Tekstpodstawowy21">
    <w:name w:val="Tekst podstawowy 21"/>
    <w:basedOn w:val="Normalny"/>
    <w:rsid w:val="000F47B1"/>
    <w:pPr>
      <w:suppressAutoHyphens/>
      <w:spacing w:line="360" w:lineRule="auto"/>
      <w:jc w:val="both"/>
    </w:pPr>
    <w:rPr>
      <w:color w:val="000000"/>
      <w:lang w:eastAsia="ar-SA"/>
    </w:rPr>
  </w:style>
  <w:style w:type="paragraph" w:customStyle="1" w:styleId="Numerowanie">
    <w:name w:val="Numerowanie"/>
    <w:basedOn w:val="Normalny"/>
    <w:uiPriority w:val="99"/>
    <w:rsid w:val="000F47B1"/>
    <w:pPr>
      <w:numPr>
        <w:numId w:val="2"/>
      </w:numPr>
      <w:jc w:val="both"/>
      <w:outlineLvl w:val="0"/>
    </w:pPr>
    <w:rPr>
      <w:noProof/>
    </w:rPr>
  </w:style>
  <w:style w:type="character" w:styleId="Pogrubienie">
    <w:name w:val="Strong"/>
    <w:uiPriority w:val="22"/>
    <w:qFormat/>
    <w:rsid w:val="000F47B1"/>
    <w:rPr>
      <w:b/>
      <w:bCs/>
    </w:rPr>
  </w:style>
  <w:style w:type="character" w:customStyle="1" w:styleId="postbody">
    <w:name w:val="postbody"/>
    <w:basedOn w:val="Domylnaczcionkaakapitu"/>
    <w:rsid w:val="000F47B1"/>
  </w:style>
  <w:style w:type="paragraph" w:customStyle="1" w:styleId="normal0">
    <w:name w:val="normal0"/>
    <w:basedOn w:val="Normalny"/>
    <w:uiPriority w:val="99"/>
    <w:rsid w:val="000F47B1"/>
    <w:pPr>
      <w:spacing w:before="100" w:beforeAutospacing="1" w:after="100" w:afterAutospacing="1"/>
    </w:pPr>
  </w:style>
  <w:style w:type="paragraph" w:customStyle="1" w:styleId="Tabelapozycja">
    <w:name w:val="Tabela pozycja"/>
    <w:basedOn w:val="Normalny"/>
    <w:uiPriority w:val="99"/>
    <w:rsid w:val="000F47B1"/>
    <w:pPr>
      <w:suppressAutoHyphens/>
    </w:pPr>
    <w:rPr>
      <w:rFonts w:ascii="Arial" w:hAnsi="Arial" w:cs="Arial"/>
      <w:sz w:val="22"/>
      <w:szCs w:val="22"/>
      <w:lang w:eastAsia="ar-SA"/>
    </w:rPr>
  </w:style>
  <w:style w:type="character" w:customStyle="1" w:styleId="TekstpodstawowyZnak1">
    <w:name w:val="Tekst podstawowy Znak1"/>
    <w:uiPriority w:val="99"/>
    <w:rsid w:val="000F47B1"/>
    <w:rPr>
      <w:sz w:val="24"/>
      <w:szCs w:val="24"/>
    </w:rPr>
  </w:style>
  <w:style w:type="paragraph" w:styleId="Tekstprzypisudolnego">
    <w:name w:val="footnote text"/>
    <w:basedOn w:val="Normalny"/>
    <w:link w:val="TekstprzypisudolnegoZnak"/>
    <w:uiPriority w:val="99"/>
    <w:semiHidden/>
    <w:rsid w:val="000F47B1"/>
    <w:rPr>
      <w:rFonts w:eastAsia="Calibri"/>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0F47B1"/>
    <w:rPr>
      <w:rFonts w:ascii="Times New Roman" w:eastAsia="Calibri" w:hAnsi="Times New Roman" w:cs="Times New Roman"/>
      <w:sz w:val="20"/>
      <w:szCs w:val="20"/>
      <w:lang w:val="x-none" w:eastAsia="x-none"/>
    </w:rPr>
  </w:style>
  <w:style w:type="character" w:styleId="Odwoanieprzypisudolnego">
    <w:name w:val="footnote reference"/>
    <w:uiPriority w:val="99"/>
    <w:semiHidden/>
    <w:rsid w:val="000F47B1"/>
    <w:rPr>
      <w:vertAlign w:val="superscript"/>
    </w:rPr>
  </w:style>
  <w:style w:type="paragraph" w:styleId="Lista2">
    <w:name w:val="List 2"/>
    <w:basedOn w:val="Normalny"/>
    <w:uiPriority w:val="99"/>
    <w:semiHidden/>
    <w:rsid w:val="000F47B1"/>
    <w:pPr>
      <w:ind w:left="566" w:hanging="283"/>
    </w:pPr>
  </w:style>
  <w:style w:type="paragraph" w:styleId="Lista3">
    <w:name w:val="List 3"/>
    <w:basedOn w:val="Normalny"/>
    <w:uiPriority w:val="99"/>
    <w:semiHidden/>
    <w:rsid w:val="000F47B1"/>
    <w:pPr>
      <w:ind w:left="849" w:hanging="283"/>
    </w:pPr>
  </w:style>
  <w:style w:type="paragraph" w:customStyle="1" w:styleId="Tekstpodstawowy37">
    <w:name w:val="Tekst podstawowy 37"/>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lista1">
    <w:name w:val="lista 1"/>
    <w:aliases w:val="2,3"/>
    <w:basedOn w:val="Normalny"/>
    <w:autoRedefine/>
    <w:uiPriority w:val="99"/>
    <w:rsid w:val="000F47B1"/>
    <w:pPr>
      <w:tabs>
        <w:tab w:val="num" w:pos="720"/>
      </w:tabs>
      <w:ind w:left="720" w:hanging="360"/>
      <w:jc w:val="both"/>
    </w:pPr>
    <w:rPr>
      <w:rFonts w:ascii="Tahoma" w:hAnsi="Tahoma" w:cs="Tahoma"/>
    </w:rPr>
  </w:style>
  <w:style w:type="paragraph" w:customStyle="1" w:styleId="CharCharChar1ZnakZnak">
    <w:name w:val="Char Char Char1 Znak Znak"/>
    <w:aliases w:val="Char Char Char1 Znak Znak Znak Znak"/>
    <w:basedOn w:val="Normalny"/>
    <w:uiPriority w:val="99"/>
    <w:rsid w:val="000F47B1"/>
    <w:pPr>
      <w:spacing w:after="160" w:line="240" w:lineRule="exact"/>
    </w:pPr>
    <w:rPr>
      <w:rFonts w:ascii="Tahoma" w:hAnsi="Tahoma" w:cs="Tahoma"/>
      <w:sz w:val="20"/>
      <w:szCs w:val="20"/>
      <w:lang w:val="en-US" w:eastAsia="en-US"/>
    </w:rPr>
  </w:style>
  <w:style w:type="character" w:customStyle="1" w:styleId="tabulatory">
    <w:name w:val="tabulatory"/>
    <w:basedOn w:val="Domylnaczcionkaakapitu"/>
    <w:uiPriority w:val="99"/>
    <w:rsid w:val="000F47B1"/>
  </w:style>
  <w:style w:type="paragraph" w:customStyle="1" w:styleId="1">
    <w:name w:val="1."/>
    <w:basedOn w:val="Normalny"/>
    <w:uiPriority w:val="99"/>
    <w:rsid w:val="000F47B1"/>
    <w:pPr>
      <w:suppressAutoHyphens/>
      <w:snapToGrid w:val="0"/>
      <w:spacing w:line="258" w:lineRule="atLeast"/>
      <w:ind w:left="227" w:hanging="227"/>
      <w:jc w:val="both"/>
    </w:pPr>
    <w:rPr>
      <w:rFonts w:ascii="FrankfurtGothic" w:hAnsi="FrankfurtGothic" w:cs="FrankfurtGothic"/>
      <w:color w:val="000000"/>
      <w:sz w:val="19"/>
      <w:szCs w:val="19"/>
      <w:lang w:eastAsia="ar-SA"/>
    </w:rPr>
  </w:style>
  <w:style w:type="character" w:customStyle="1" w:styleId="FontStyle33">
    <w:name w:val="Font Style33"/>
    <w:uiPriority w:val="99"/>
    <w:rsid w:val="000F47B1"/>
    <w:rPr>
      <w:rFonts w:ascii="Times New Roman" w:hAnsi="Times New Roman" w:cs="Times New Roman"/>
      <w:sz w:val="22"/>
      <w:szCs w:val="22"/>
    </w:rPr>
  </w:style>
  <w:style w:type="paragraph" w:customStyle="1" w:styleId="Tekstpodstawowy38">
    <w:name w:val="Tekst podstawowy 38"/>
    <w:basedOn w:val="Normalny"/>
    <w:rsid w:val="000F47B1"/>
    <w:pPr>
      <w:overflowPunct w:val="0"/>
      <w:autoSpaceDE w:val="0"/>
      <w:autoSpaceDN w:val="0"/>
      <w:adjustRightInd w:val="0"/>
      <w:jc w:val="both"/>
      <w:textAlignment w:val="baseline"/>
    </w:pPr>
    <w:rPr>
      <w:b/>
      <w:bCs/>
      <w:sz w:val="22"/>
      <w:szCs w:val="22"/>
    </w:rPr>
  </w:style>
  <w:style w:type="character" w:styleId="Odwoanieprzypisukocowego">
    <w:name w:val="endnote reference"/>
    <w:uiPriority w:val="99"/>
    <w:semiHidden/>
    <w:rsid w:val="000F47B1"/>
    <w:rPr>
      <w:vertAlign w:val="superscript"/>
    </w:rPr>
  </w:style>
  <w:style w:type="paragraph" w:customStyle="1" w:styleId="Znak">
    <w:name w:val="Znak"/>
    <w:basedOn w:val="Normalny"/>
    <w:uiPriority w:val="99"/>
    <w:rsid w:val="000F47B1"/>
  </w:style>
  <w:style w:type="paragraph" w:customStyle="1" w:styleId="Znak1">
    <w:name w:val="Znak1"/>
    <w:basedOn w:val="Normalny"/>
    <w:uiPriority w:val="99"/>
    <w:rsid w:val="000F47B1"/>
  </w:style>
  <w:style w:type="paragraph" w:customStyle="1" w:styleId="Akapitzlist1">
    <w:name w:val="Akapit z listą1"/>
    <w:basedOn w:val="Normalny"/>
    <w:rsid w:val="000F47B1"/>
    <w:pPr>
      <w:ind w:left="720"/>
    </w:pPr>
    <w:rPr>
      <w:rFonts w:eastAsia="Calibri"/>
    </w:rPr>
  </w:style>
  <w:style w:type="paragraph" w:customStyle="1" w:styleId="Akapitzlist2">
    <w:name w:val="Akapit z listą2"/>
    <w:basedOn w:val="Normalny"/>
    <w:rsid w:val="000F47B1"/>
    <w:pPr>
      <w:ind w:left="720"/>
    </w:pPr>
    <w:rPr>
      <w:rFonts w:eastAsia="Calibri"/>
    </w:rPr>
  </w:style>
  <w:style w:type="character" w:styleId="Odwoaniedokomentarza">
    <w:name w:val="annotation reference"/>
    <w:uiPriority w:val="99"/>
    <w:semiHidden/>
    <w:unhideWhenUsed/>
    <w:rsid w:val="000F47B1"/>
    <w:rPr>
      <w:sz w:val="16"/>
      <w:szCs w:val="16"/>
    </w:rPr>
  </w:style>
  <w:style w:type="paragraph" w:styleId="Tekstkomentarza">
    <w:name w:val="annotation text"/>
    <w:basedOn w:val="Normalny"/>
    <w:link w:val="TekstkomentarzaZnak"/>
    <w:uiPriority w:val="99"/>
    <w:unhideWhenUsed/>
    <w:rsid w:val="000F47B1"/>
    <w:rPr>
      <w:sz w:val="20"/>
      <w:szCs w:val="20"/>
      <w:lang w:val="x-none" w:eastAsia="x-none"/>
    </w:rPr>
  </w:style>
  <w:style w:type="character" w:customStyle="1" w:styleId="TekstkomentarzaZnak">
    <w:name w:val="Tekst komentarza Znak"/>
    <w:basedOn w:val="Domylnaczcionkaakapitu"/>
    <w:link w:val="Tekstkomentarza"/>
    <w:uiPriority w:val="99"/>
    <w:rsid w:val="000F47B1"/>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0F47B1"/>
    <w:rPr>
      <w:b/>
      <w:bCs/>
    </w:rPr>
  </w:style>
  <w:style w:type="character" w:customStyle="1" w:styleId="TematkomentarzaZnak">
    <w:name w:val="Temat komentarza Znak"/>
    <w:basedOn w:val="TekstkomentarzaZnak"/>
    <w:link w:val="Tematkomentarza"/>
    <w:uiPriority w:val="99"/>
    <w:semiHidden/>
    <w:rsid w:val="000F47B1"/>
    <w:rPr>
      <w:rFonts w:ascii="Times New Roman" w:eastAsia="Times New Roman" w:hAnsi="Times New Roman" w:cs="Times New Roman"/>
      <w:b/>
      <w:bCs/>
      <w:sz w:val="20"/>
      <w:szCs w:val="20"/>
      <w:lang w:val="x-none" w:eastAsia="x-none"/>
    </w:rPr>
  </w:style>
  <w:style w:type="paragraph" w:styleId="Zwykytekst">
    <w:name w:val="Plain Text"/>
    <w:basedOn w:val="Normalny"/>
    <w:link w:val="ZwykytekstZnak"/>
    <w:unhideWhenUsed/>
    <w:rsid w:val="000F47B1"/>
    <w:rPr>
      <w:rFonts w:ascii="Consolas" w:hAnsi="Consolas"/>
      <w:sz w:val="21"/>
      <w:szCs w:val="21"/>
      <w:lang w:val="x-none" w:eastAsia="x-none"/>
    </w:rPr>
  </w:style>
  <w:style w:type="character" w:customStyle="1" w:styleId="ZwykytekstZnak">
    <w:name w:val="Zwykły tekst Znak"/>
    <w:basedOn w:val="Domylnaczcionkaakapitu"/>
    <w:link w:val="Zwykytekst"/>
    <w:rsid w:val="000F47B1"/>
    <w:rPr>
      <w:rFonts w:ascii="Consolas" w:eastAsia="Times New Roman" w:hAnsi="Consolas" w:cs="Times New Roman"/>
      <w:sz w:val="21"/>
      <w:szCs w:val="21"/>
      <w:lang w:val="x-none" w:eastAsia="x-none"/>
    </w:rPr>
  </w:style>
  <w:style w:type="paragraph" w:styleId="HTML-wstpniesformatowany">
    <w:name w:val="HTML Preformatted"/>
    <w:basedOn w:val="Normalny"/>
    <w:link w:val="HTML-wstpniesformatowanyZnak"/>
    <w:uiPriority w:val="99"/>
    <w:semiHidden/>
    <w:unhideWhenUsed/>
    <w:rsid w:val="000F4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semiHidden/>
    <w:rsid w:val="000F47B1"/>
    <w:rPr>
      <w:rFonts w:ascii="Courier New" w:eastAsia="Times New Roman" w:hAnsi="Courier New" w:cs="Times New Roman"/>
      <w:sz w:val="20"/>
      <w:szCs w:val="20"/>
      <w:lang w:val="x-none" w:eastAsia="x-none"/>
    </w:rPr>
  </w:style>
  <w:style w:type="paragraph" w:customStyle="1" w:styleId="ZnakZnak2ZnakZnakZnakZnakZnakZnak1">
    <w:name w:val="Znak Znak2 Znak Znak Znak Znak Znak Znak1"/>
    <w:basedOn w:val="Normalny"/>
    <w:rsid w:val="000F47B1"/>
    <w:rPr>
      <w:rFonts w:ascii="Arial" w:hAnsi="Arial" w:cs="Arial"/>
    </w:rPr>
  </w:style>
  <w:style w:type="numbering" w:customStyle="1" w:styleId="Styl1">
    <w:name w:val="Styl1"/>
    <w:rsid w:val="000F47B1"/>
  </w:style>
  <w:style w:type="paragraph" w:customStyle="1" w:styleId="Zwykytekst4">
    <w:name w:val="Zwykły tekst4"/>
    <w:basedOn w:val="Normalny"/>
    <w:rsid w:val="000F47B1"/>
    <w:rPr>
      <w:rFonts w:ascii="Courier New" w:hAnsi="Courier New"/>
      <w:sz w:val="20"/>
      <w:szCs w:val="20"/>
      <w:lang w:eastAsia="ar-SA"/>
    </w:rPr>
  </w:style>
  <w:style w:type="paragraph" w:customStyle="1" w:styleId="Akapitzlist3">
    <w:name w:val="Akapit z listą3"/>
    <w:basedOn w:val="Normalny"/>
    <w:rsid w:val="000F47B1"/>
    <w:pPr>
      <w:ind w:left="720"/>
    </w:pPr>
    <w:rPr>
      <w:rFonts w:eastAsia="Calibri"/>
    </w:rPr>
  </w:style>
  <w:style w:type="character" w:customStyle="1" w:styleId="AkapitzlistZnak">
    <w:name w:val="Akapit z listą Znak"/>
    <w:aliases w:val="L1 Znak,List Paragraph Znak,Akapit z listą5 Znak,normalny tekst Znak,wypunktowanie Znak,Asia 2  Akapit z listą Znak,tekst normalny Znak,Nagłowek 3 Znak,EST_akapit z listą Znak,Preambuła Znak,Obiekt Znak,List Paragraph1 Znak"/>
    <w:link w:val="Akapitzlist"/>
    <w:uiPriority w:val="1"/>
    <w:qFormat/>
    <w:rsid w:val="000F47B1"/>
    <w:rPr>
      <w:rFonts w:ascii="Times New Roman" w:eastAsia="Times New Roman" w:hAnsi="Times New Roman" w:cs="Times New Roman"/>
      <w:sz w:val="24"/>
      <w:szCs w:val="24"/>
      <w:lang w:val="x-none" w:eastAsia="x-none"/>
    </w:rPr>
  </w:style>
  <w:style w:type="numbering" w:customStyle="1" w:styleId="WWNum17">
    <w:name w:val="WWNum17"/>
    <w:basedOn w:val="Bezlisty"/>
    <w:rsid w:val="000F47B1"/>
  </w:style>
  <w:style w:type="character" w:customStyle="1" w:styleId="gwp49efe491size">
    <w:name w:val="gwp49efe491_size"/>
    <w:basedOn w:val="Domylnaczcionkaakapitu"/>
    <w:rsid w:val="000F47B1"/>
  </w:style>
  <w:style w:type="character" w:customStyle="1" w:styleId="gwp49efe491colour">
    <w:name w:val="gwp49efe491_colour"/>
    <w:basedOn w:val="Domylnaczcionkaakapitu"/>
    <w:rsid w:val="000F47B1"/>
  </w:style>
  <w:style w:type="character" w:customStyle="1" w:styleId="alb">
    <w:name w:val="a_lb"/>
    <w:basedOn w:val="Domylnaczcionkaakapitu"/>
    <w:rsid w:val="000F47B1"/>
  </w:style>
  <w:style w:type="character" w:styleId="Uwydatnienie">
    <w:name w:val="Emphasis"/>
    <w:uiPriority w:val="20"/>
    <w:qFormat/>
    <w:rsid w:val="000F47B1"/>
    <w:rPr>
      <w:i/>
      <w:iCs/>
    </w:rPr>
  </w:style>
  <w:style w:type="paragraph" w:customStyle="1" w:styleId="Domylnyteks">
    <w:name w:val="Domyślny teks"/>
    <w:rsid w:val="000F47B1"/>
    <w:pPr>
      <w:suppressAutoHyphens/>
      <w:spacing w:after="0" w:line="240" w:lineRule="auto"/>
    </w:pPr>
    <w:rPr>
      <w:rFonts w:ascii="Times New Roman" w:eastAsia="Times New Roman" w:hAnsi="Times New Roman" w:cs="Times New Roman"/>
      <w:color w:val="000000"/>
      <w:sz w:val="24"/>
      <w:szCs w:val="20"/>
      <w:lang w:eastAsia="ar-SA"/>
    </w:rPr>
  </w:style>
  <w:style w:type="character" w:customStyle="1" w:styleId="text-justify">
    <w:name w:val="text-justify"/>
    <w:basedOn w:val="Domylnaczcionkaakapitu"/>
    <w:rsid w:val="000F47B1"/>
  </w:style>
  <w:style w:type="paragraph" w:customStyle="1" w:styleId="tytu">
    <w:name w:val="tytuł"/>
    <w:basedOn w:val="Normalny"/>
    <w:rsid w:val="000F47B1"/>
    <w:pPr>
      <w:keepNext/>
      <w:suppressLineNumbers/>
      <w:spacing w:before="60" w:after="60"/>
      <w:jc w:val="center"/>
    </w:pPr>
    <w:rPr>
      <w:b/>
      <w:bCs/>
    </w:rPr>
  </w:style>
  <w:style w:type="paragraph" w:customStyle="1" w:styleId="ust">
    <w:name w:val="ust"/>
    <w:link w:val="ustZnak"/>
    <w:rsid w:val="000F47B1"/>
    <w:pPr>
      <w:spacing w:before="60" w:after="60" w:line="240" w:lineRule="auto"/>
      <w:ind w:left="426" w:hanging="284"/>
      <w:jc w:val="both"/>
    </w:pPr>
    <w:rPr>
      <w:rFonts w:ascii="Times New Roman" w:eastAsia="Times New Roman" w:hAnsi="Times New Roman" w:cs="Times New Roman"/>
      <w:sz w:val="24"/>
      <w:lang w:eastAsia="pl-PL"/>
    </w:rPr>
  </w:style>
  <w:style w:type="character" w:customStyle="1" w:styleId="ustZnak">
    <w:name w:val="ust Znak"/>
    <w:link w:val="ust"/>
    <w:locked/>
    <w:rsid w:val="000F47B1"/>
    <w:rPr>
      <w:rFonts w:ascii="Times New Roman" w:eastAsia="Times New Roman" w:hAnsi="Times New Roman" w:cs="Times New Roman"/>
      <w:sz w:val="24"/>
      <w:lang w:eastAsia="pl-PL"/>
    </w:rPr>
  </w:style>
  <w:style w:type="character" w:customStyle="1" w:styleId="pktZnak">
    <w:name w:val="pkt Znak"/>
    <w:link w:val="pkt"/>
    <w:locked/>
    <w:rsid w:val="000F47B1"/>
    <w:rPr>
      <w:rFonts w:ascii="Univers-PL" w:eastAsia="Univers-PL" w:hAnsi="Times New Roman" w:cs="Times New Roman"/>
      <w:sz w:val="19"/>
      <w:szCs w:val="19"/>
      <w:lang w:val="x-none" w:eastAsia="x-none"/>
    </w:rPr>
  </w:style>
  <w:style w:type="paragraph" w:customStyle="1" w:styleId="Tekstdopunktu">
    <w:name w:val="Tekst do punktu"/>
    <w:rsid w:val="000F47B1"/>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styleId="Bezodstpw">
    <w:name w:val="No Spacing"/>
    <w:uiPriority w:val="1"/>
    <w:qFormat/>
    <w:rsid w:val="000F47B1"/>
    <w:pPr>
      <w:spacing w:after="0" w:line="240" w:lineRule="auto"/>
    </w:pPr>
    <w:rPr>
      <w:rFonts w:ascii="Calibri" w:eastAsia="Times New Roman" w:hAnsi="Calibri" w:cs="Times New Roman"/>
    </w:rPr>
  </w:style>
  <w:style w:type="paragraph" w:customStyle="1" w:styleId="western">
    <w:name w:val="western"/>
    <w:basedOn w:val="Normalny"/>
    <w:rsid w:val="000F47B1"/>
    <w:pPr>
      <w:spacing w:before="100" w:beforeAutospacing="1" w:after="142" w:line="288" w:lineRule="auto"/>
    </w:pPr>
    <w:rPr>
      <w:color w:val="000000"/>
    </w:rPr>
  </w:style>
  <w:style w:type="paragraph" w:customStyle="1" w:styleId="Wcicietrecitekstu">
    <w:name w:val="Wcięcie treści tekstu"/>
    <w:basedOn w:val="Normalny"/>
    <w:uiPriority w:val="99"/>
    <w:rsid w:val="000F47B1"/>
    <w:pPr>
      <w:spacing w:after="120"/>
      <w:ind w:left="283"/>
    </w:pPr>
  </w:style>
  <w:style w:type="character" w:customStyle="1" w:styleId="akapitdomyslny">
    <w:name w:val="akapitdomyslny"/>
    <w:rsid w:val="000F47B1"/>
    <w:rPr>
      <w:sz w:val="20"/>
    </w:rPr>
  </w:style>
  <w:style w:type="paragraph" w:customStyle="1" w:styleId="Blockquote">
    <w:name w:val="Blockquote"/>
    <w:basedOn w:val="Normalny"/>
    <w:rsid w:val="000F47B1"/>
    <w:pPr>
      <w:widowControl w:val="0"/>
      <w:spacing w:before="100" w:after="100"/>
      <w:ind w:left="360" w:right="360"/>
    </w:pPr>
  </w:style>
  <w:style w:type="paragraph" w:customStyle="1" w:styleId="Zwykytekst1">
    <w:name w:val="Zwykły tekst1"/>
    <w:basedOn w:val="Normalny"/>
    <w:rsid w:val="000F47B1"/>
    <w:pPr>
      <w:suppressAutoHyphens/>
    </w:pPr>
    <w:rPr>
      <w:rFonts w:ascii="Courier New" w:hAnsi="Courier New"/>
      <w:sz w:val="20"/>
      <w:szCs w:val="20"/>
      <w:lang w:eastAsia="ar-SA"/>
    </w:rPr>
  </w:style>
  <w:style w:type="paragraph" w:customStyle="1" w:styleId="O">
    <w:name w:val="O"/>
    <w:basedOn w:val="Normalny"/>
    <w:rsid w:val="000F47B1"/>
    <w:pPr>
      <w:widowControl w:val="0"/>
      <w:jc w:val="both"/>
    </w:pPr>
    <w:rPr>
      <w:rFonts w:ascii="Arial" w:hAnsi="Arial"/>
    </w:rPr>
  </w:style>
  <w:style w:type="paragraph" w:customStyle="1" w:styleId="tyt">
    <w:name w:val="tyt"/>
    <w:basedOn w:val="Normalny"/>
    <w:rsid w:val="000F47B1"/>
    <w:pPr>
      <w:keepNext/>
      <w:spacing w:before="60" w:after="60"/>
      <w:jc w:val="center"/>
    </w:pPr>
    <w:rPr>
      <w:b/>
      <w:bCs/>
    </w:rPr>
  </w:style>
  <w:style w:type="table" w:customStyle="1" w:styleId="Tabela-Siatka1">
    <w:name w:val="Tabela - Siatka1"/>
    <w:basedOn w:val="Standardowy"/>
    <w:next w:val="Tabela-Siatka"/>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ny"/>
    <w:rsid w:val="000F47B1"/>
    <w:pPr>
      <w:widowControl w:val="0"/>
      <w:suppressLineNumbers/>
      <w:suppressAutoHyphens/>
      <w:autoSpaceDN w:val="0"/>
      <w:textAlignment w:val="baseline"/>
    </w:pPr>
    <w:rPr>
      <w:rFonts w:eastAsia="Lucida Sans Unicode" w:cs="Mangal"/>
      <w:kern w:val="3"/>
      <w:lang w:eastAsia="zh-CN" w:bidi="hi-IN"/>
    </w:rPr>
  </w:style>
  <w:style w:type="character" w:customStyle="1" w:styleId="Domylnaczcionkaakapitu1">
    <w:name w:val="Domyślna czcionka akapitu1"/>
    <w:rsid w:val="000F47B1"/>
  </w:style>
  <w:style w:type="table" w:customStyle="1" w:styleId="TableNormal">
    <w:name w:val="Table Normal"/>
    <w:uiPriority w:val="2"/>
    <w:semiHidden/>
    <w:unhideWhenUsed/>
    <w:qFormat/>
    <w:rsid w:val="000F47B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0F47B1"/>
    <w:pPr>
      <w:widowControl w:val="0"/>
      <w:autoSpaceDE w:val="0"/>
      <w:autoSpaceDN w:val="0"/>
      <w:jc w:val="center"/>
    </w:pPr>
    <w:rPr>
      <w:rFonts w:ascii="Verdana" w:eastAsia="Verdana" w:hAnsi="Verdana" w:cs="Verdana"/>
      <w:sz w:val="22"/>
      <w:szCs w:val="22"/>
      <w:lang w:val="en-US" w:eastAsia="en-US"/>
    </w:rPr>
  </w:style>
  <w:style w:type="table" w:customStyle="1" w:styleId="TableGrid">
    <w:name w:val="TableGrid"/>
    <w:rsid w:val="000F47B1"/>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customStyle="1" w:styleId="Wzmianka1">
    <w:name w:val="Wzmianka1"/>
    <w:uiPriority w:val="99"/>
    <w:semiHidden/>
    <w:unhideWhenUsed/>
    <w:rsid w:val="000F47B1"/>
    <w:rPr>
      <w:color w:val="2B579A"/>
      <w:shd w:val="clear" w:color="auto" w:fill="E6E6E6"/>
    </w:rPr>
  </w:style>
  <w:style w:type="character" w:customStyle="1" w:styleId="Nierozpoznanawzmianka1">
    <w:name w:val="Nierozpoznana wzmianka1"/>
    <w:uiPriority w:val="99"/>
    <w:semiHidden/>
    <w:unhideWhenUsed/>
    <w:rsid w:val="000F47B1"/>
    <w:rPr>
      <w:color w:val="605E5C"/>
      <w:shd w:val="clear" w:color="auto" w:fill="E1DFDD"/>
    </w:rPr>
  </w:style>
  <w:style w:type="paragraph" w:customStyle="1" w:styleId="Calibrilight10">
    <w:name w:val="Calibri light 10"/>
    <w:basedOn w:val="Normalny"/>
    <w:qFormat/>
    <w:rsid w:val="000F47B1"/>
    <w:pPr>
      <w:spacing w:before="60" w:after="60"/>
      <w:ind w:left="1416" w:hanging="357"/>
    </w:pPr>
    <w:rPr>
      <w:rFonts w:ascii="Calibri Light" w:eastAsia="Calibri" w:hAnsi="Calibri Light"/>
      <w:color w:val="404040"/>
      <w:sz w:val="20"/>
      <w:szCs w:val="22"/>
      <w:lang w:eastAsia="en-US"/>
    </w:rPr>
  </w:style>
  <w:style w:type="character" w:styleId="Odwoaniedelikatne">
    <w:name w:val="Subtle Reference"/>
    <w:uiPriority w:val="31"/>
    <w:qFormat/>
    <w:rsid w:val="000F47B1"/>
    <w:rPr>
      <w:smallCaps/>
      <w:color w:val="5A5A5A"/>
    </w:rPr>
  </w:style>
  <w:style w:type="numbering" w:customStyle="1" w:styleId="WW8Num3">
    <w:name w:val="WW8Num3"/>
    <w:basedOn w:val="Bezlisty"/>
    <w:rsid w:val="000F47B1"/>
    <w:pPr>
      <w:numPr>
        <w:numId w:val="6"/>
      </w:numPr>
    </w:pPr>
  </w:style>
  <w:style w:type="paragraph" w:customStyle="1" w:styleId="Znak0">
    <w:name w:val="Znak"/>
    <w:basedOn w:val="Normalny"/>
    <w:rsid w:val="000F47B1"/>
  </w:style>
  <w:style w:type="numbering" w:customStyle="1" w:styleId="Styl11">
    <w:name w:val="Styl11"/>
    <w:rsid w:val="000F47B1"/>
    <w:pPr>
      <w:numPr>
        <w:numId w:val="3"/>
      </w:numPr>
    </w:pPr>
  </w:style>
  <w:style w:type="numbering" w:customStyle="1" w:styleId="WWNum171">
    <w:name w:val="WWNum171"/>
    <w:basedOn w:val="Bezlisty"/>
    <w:rsid w:val="000F47B1"/>
    <w:pPr>
      <w:numPr>
        <w:numId w:val="4"/>
      </w:numPr>
    </w:pPr>
  </w:style>
  <w:style w:type="numbering" w:customStyle="1" w:styleId="WW8Num31">
    <w:name w:val="WW8Num31"/>
    <w:basedOn w:val="Bezlisty"/>
    <w:rsid w:val="000F47B1"/>
    <w:pPr>
      <w:numPr>
        <w:numId w:val="5"/>
      </w:numPr>
    </w:pPr>
  </w:style>
  <w:style w:type="character" w:customStyle="1" w:styleId="alb-s">
    <w:name w:val="a_lb-s"/>
    <w:rsid w:val="00303030"/>
  </w:style>
  <w:style w:type="character" w:styleId="Tekstzastpczy">
    <w:name w:val="Placeholder Text"/>
    <w:basedOn w:val="Domylnaczcionkaakapitu"/>
    <w:uiPriority w:val="99"/>
    <w:semiHidden/>
    <w:rsid w:val="00B84ACC"/>
    <w:rPr>
      <w:color w:val="808080"/>
    </w:rPr>
  </w:style>
  <w:style w:type="character" w:styleId="UyteHipercze">
    <w:name w:val="FollowedHyperlink"/>
    <w:basedOn w:val="Domylnaczcionkaakapitu"/>
    <w:uiPriority w:val="99"/>
    <w:semiHidden/>
    <w:unhideWhenUsed/>
    <w:rsid w:val="006348C2"/>
    <w:rPr>
      <w:color w:val="954F72" w:themeColor="followedHyperlink"/>
      <w:u w:val="single"/>
    </w:rPr>
  </w:style>
  <w:style w:type="numbering" w:customStyle="1" w:styleId="WWNum172">
    <w:name w:val="WWNum172"/>
    <w:basedOn w:val="Bezlisty"/>
    <w:rsid w:val="00014B41"/>
  </w:style>
  <w:style w:type="paragraph" w:styleId="Poprawka">
    <w:name w:val="Revision"/>
    <w:hidden/>
    <w:uiPriority w:val="99"/>
    <w:semiHidden/>
    <w:rsid w:val="002F0C68"/>
    <w:pPr>
      <w:spacing w:after="0"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F3662B"/>
    <w:rPr>
      <w:rFonts w:ascii="Segoe UI" w:hAnsi="Segoe UI" w:cs="Segoe UI" w:hint="default"/>
      <w:sz w:val="18"/>
      <w:szCs w:val="18"/>
    </w:rPr>
  </w:style>
  <w:style w:type="character" w:customStyle="1" w:styleId="cf11">
    <w:name w:val="cf11"/>
    <w:basedOn w:val="Domylnaczcionkaakapitu"/>
    <w:rsid w:val="00F3662B"/>
    <w:rPr>
      <w:rFonts w:ascii="Segoe UI" w:hAnsi="Segoe UI" w:cs="Segoe UI" w:hint="default"/>
      <w:sz w:val="18"/>
      <w:szCs w:val="18"/>
    </w:rPr>
  </w:style>
  <w:style w:type="paragraph" w:customStyle="1" w:styleId="pf0">
    <w:name w:val="pf0"/>
    <w:basedOn w:val="Normalny"/>
    <w:rsid w:val="00A33695"/>
    <w:pPr>
      <w:spacing w:before="100" w:beforeAutospacing="1" w:after="100" w:afterAutospacing="1"/>
    </w:pPr>
  </w:style>
  <w:style w:type="paragraph" w:customStyle="1" w:styleId="pf1">
    <w:name w:val="pf1"/>
    <w:basedOn w:val="Normalny"/>
    <w:rsid w:val="00A33695"/>
    <w:pPr>
      <w:spacing w:before="100" w:beforeAutospacing="1" w:after="100" w:afterAutospacing="1"/>
      <w:ind w:left="300"/>
    </w:pPr>
  </w:style>
  <w:style w:type="numbering" w:customStyle="1" w:styleId="WW8Num33">
    <w:name w:val="WW8Num33"/>
    <w:basedOn w:val="Bezlisty"/>
    <w:rsid w:val="00DC34D1"/>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60061">
      <w:bodyDiv w:val="1"/>
      <w:marLeft w:val="0"/>
      <w:marRight w:val="0"/>
      <w:marTop w:val="0"/>
      <w:marBottom w:val="0"/>
      <w:divBdr>
        <w:top w:val="none" w:sz="0" w:space="0" w:color="auto"/>
        <w:left w:val="none" w:sz="0" w:space="0" w:color="auto"/>
        <w:bottom w:val="none" w:sz="0" w:space="0" w:color="auto"/>
        <w:right w:val="none" w:sz="0" w:space="0" w:color="auto"/>
      </w:divBdr>
    </w:div>
    <w:div w:id="88357061">
      <w:bodyDiv w:val="1"/>
      <w:marLeft w:val="0"/>
      <w:marRight w:val="0"/>
      <w:marTop w:val="0"/>
      <w:marBottom w:val="0"/>
      <w:divBdr>
        <w:top w:val="none" w:sz="0" w:space="0" w:color="auto"/>
        <w:left w:val="none" w:sz="0" w:space="0" w:color="auto"/>
        <w:bottom w:val="none" w:sz="0" w:space="0" w:color="auto"/>
        <w:right w:val="none" w:sz="0" w:space="0" w:color="auto"/>
      </w:divBdr>
    </w:div>
    <w:div w:id="166290491">
      <w:bodyDiv w:val="1"/>
      <w:marLeft w:val="0"/>
      <w:marRight w:val="0"/>
      <w:marTop w:val="0"/>
      <w:marBottom w:val="0"/>
      <w:divBdr>
        <w:top w:val="none" w:sz="0" w:space="0" w:color="auto"/>
        <w:left w:val="none" w:sz="0" w:space="0" w:color="auto"/>
        <w:bottom w:val="none" w:sz="0" w:space="0" w:color="auto"/>
        <w:right w:val="none" w:sz="0" w:space="0" w:color="auto"/>
      </w:divBdr>
    </w:div>
    <w:div w:id="303514051">
      <w:bodyDiv w:val="1"/>
      <w:marLeft w:val="0"/>
      <w:marRight w:val="0"/>
      <w:marTop w:val="0"/>
      <w:marBottom w:val="0"/>
      <w:divBdr>
        <w:top w:val="none" w:sz="0" w:space="0" w:color="auto"/>
        <w:left w:val="none" w:sz="0" w:space="0" w:color="auto"/>
        <w:bottom w:val="none" w:sz="0" w:space="0" w:color="auto"/>
        <w:right w:val="none" w:sz="0" w:space="0" w:color="auto"/>
      </w:divBdr>
    </w:div>
    <w:div w:id="313023378">
      <w:bodyDiv w:val="1"/>
      <w:marLeft w:val="0"/>
      <w:marRight w:val="0"/>
      <w:marTop w:val="0"/>
      <w:marBottom w:val="0"/>
      <w:divBdr>
        <w:top w:val="none" w:sz="0" w:space="0" w:color="auto"/>
        <w:left w:val="none" w:sz="0" w:space="0" w:color="auto"/>
        <w:bottom w:val="none" w:sz="0" w:space="0" w:color="auto"/>
        <w:right w:val="none" w:sz="0" w:space="0" w:color="auto"/>
      </w:divBdr>
    </w:div>
    <w:div w:id="328095707">
      <w:bodyDiv w:val="1"/>
      <w:marLeft w:val="0"/>
      <w:marRight w:val="0"/>
      <w:marTop w:val="0"/>
      <w:marBottom w:val="0"/>
      <w:divBdr>
        <w:top w:val="none" w:sz="0" w:space="0" w:color="auto"/>
        <w:left w:val="none" w:sz="0" w:space="0" w:color="auto"/>
        <w:bottom w:val="none" w:sz="0" w:space="0" w:color="auto"/>
        <w:right w:val="none" w:sz="0" w:space="0" w:color="auto"/>
      </w:divBdr>
    </w:div>
    <w:div w:id="337928836">
      <w:bodyDiv w:val="1"/>
      <w:marLeft w:val="0"/>
      <w:marRight w:val="0"/>
      <w:marTop w:val="0"/>
      <w:marBottom w:val="0"/>
      <w:divBdr>
        <w:top w:val="none" w:sz="0" w:space="0" w:color="auto"/>
        <w:left w:val="none" w:sz="0" w:space="0" w:color="auto"/>
        <w:bottom w:val="none" w:sz="0" w:space="0" w:color="auto"/>
        <w:right w:val="none" w:sz="0" w:space="0" w:color="auto"/>
      </w:divBdr>
    </w:div>
    <w:div w:id="361325415">
      <w:bodyDiv w:val="1"/>
      <w:marLeft w:val="0"/>
      <w:marRight w:val="0"/>
      <w:marTop w:val="0"/>
      <w:marBottom w:val="0"/>
      <w:divBdr>
        <w:top w:val="none" w:sz="0" w:space="0" w:color="auto"/>
        <w:left w:val="none" w:sz="0" w:space="0" w:color="auto"/>
        <w:bottom w:val="none" w:sz="0" w:space="0" w:color="auto"/>
        <w:right w:val="none" w:sz="0" w:space="0" w:color="auto"/>
      </w:divBdr>
    </w:div>
    <w:div w:id="391971351">
      <w:bodyDiv w:val="1"/>
      <w:marLeft w:val="0"/>
      <w:marRight w:val="0"/>
      <w:marTop w:val="0"/>
      <w:marBottom w:val="0"/>
      <w:divBdr>
        <w:top w:val="none" w:sz="0" w:space="0" w:color="auto"/>
        <w:left w:val="none" w:sz="0" w:space="0" w:color="auto"/>
        <w:bottom w:val="none" w:sz="0" w:space="0" w:color="auto"/>
        <w:right w:val="none" w:sz="0" w:space="0" w:color="auto"/>
      </w:divBdr>
    </w:div>
    <w:div w:id="406613140">
      <w:bodyDiv w:val="1"/>
      <w:marLeft w:val="0"/>
      <w:marRight w:val="0"/>
      <w:marTop w:val="0"/>
      <w:marBottom w:val="0"/>
      <w:divBdr>
        <w:top w:val="none" w:sz="0" w:space="0" w:color="auto"/>
        <w:left w:val="none" w:sz="0" w:space="0" w:color="auto"/>
        <w:bottom w:val="none" w:sz="0" w:space="0" w:color="auto"/>
        <w:right w:val="none" w:sz="0" w:space="0" w:color="auto"/>
      </w:divBdr>
    </w:div>
    <w:div w:id="492961865">
      <w:bodyDiv w:val="1"/>
      <w:marLeft w:val="0"/>
      <w:marRight w:val="0"/>
      <w:marTop w:val="0"/>
      <w:marBottom w:val="0"/>
      <w:divBdr>
        <w:top w:val="none" w:sz="0" w:space="0" w:color="auto"/>
        <w:left w:val="none" w:sz="0" w:space="0" w:color="auto"/>
        <w:bottom w:val="none" w:sz="0" w:space="0" w:color="auto"/>
        <w:right w:val="none" w:sz="0" w:space="0" w:color="auto"/>
      </w:divBdr>
    </w:div>
    <w:div w:id="529337665">
      <w:bodyDiv w:val="1"/>
      <w:marLeft w:val="0"/>
      <w:marRight w:val="0"/>
      <w:marTop w:val="0"/>
      <w:marBottom w:val="0"/>
      <w:divBdr>
        <w:top w:val="none" w:sz="0" w:space="0" w:color="auto"/>
        <w:left w:val="none" w:sz="0" w:space="0" w:color="auto"/>
        <w:bottom w:val="none" w:sz="0" w:space="0" w:color="auto"/>
        <w:right w:val="none" w:sz="0" w:space="0" w:color="auto"/>
      </w:divBdr>
    </w:div>
    <w:div w:id="538512805">
      <w:bodyDiv w:val="1"/>
      <w:marLeft w:val="0"/>
      <w:marRight w:val="0"/>
      <w:marTop w:val="0"/>
      <w:marBottom w:val="0"/>
      <w:divBdr>
        <w:top w:val="none" w:sz="0" w:space="0" w:color="auto"/>
        <w:left w:val="none" w:sz="0" w:space="0" w:color="auto"/>
        <w:bottom w:val="none" w:sz="0" w:space="0" w:color="auto"/>
        <w:right w:val="none" w:sz="0" w:space="0" w:color="auto"/>
      </w:divBdr>
    </w:div>
    <w:div w:id="577709256">
      <w:bodyDiv w:val="1"/>
      <w:marLeft w:val="0"/>
      <w:marRight w:val="0"/>
      <w:marTop w:val="0"/>
      <w:marBottom w:val="0"/>
      <w:divBdr>
        <w:top w:val="none" w:sz="0" w:space="0" w:color="auto"/>
        <w:left w:val="none" w:sz="0" w:space="0" w:color="auto"/>
        <w:bottom w:val="none" w:sz="0" w:space="0" w:color="auto"/>
        <w:right w:val="none" w:sz="0" w:space="0" w:color="auto"/>
      </w:divBdr>
    </w:div>
    <w:div w:id="632248372">
      <w:bodyDiv w:val="1"/>
      <w:marLeft w:val="0"/>
      <w:marRight w:val="0"/>
      <w:marTop w:val="0"/>
      <w:marBottom w:val="0"/>
      <w:divBdr>
        <w:top w:val="none" w:sz="0" w:space="0" w:color="auto"/>
        <w:left w:val="none" w:sz="0" w:space="0" w:color="auto"/>
        <w:bottom w:val="none" w:sz="0" w:space="0" w:color="auto"/>
        <w:right w:val="none" w:sz="0" w:space="0" w:color="auto"/>
      </w:divBdr>
    </w:div>
    <w:div w:id="721177255">
      <w:bodyDiv w:val="1"/>
      <w:marLeft w:val="0"/>
      <w:marRight w:val="0"/>
      <w:marTop w:val="0"/>
      <w:marBottom w:val="0"/>
      <w:divBdr>
        <w:top w:val="none" w:sz="0" w:space="0" w:color="auto"/>
        <w:left w:val="none" w:sz="0" w:space="0" w:color="auto"/>
        <w:bottom w:val="none" w:sz="0" w:space="0" w:color="auto"/>
        <w:right w:val="none" w:sz="0" w:space="0" w:color="auto"/>
      </w:divBdr>
    </w:div>
    <w:div w:id="728654632">
      <w:bodyDiv w:val="1"/>
      <w:marLeft w:val="0"/>
      <w:marRight w:val="0"/>
      <w:marTop w:val="0"/>
      <w:marBottom w:val="0"/>
      <w:divBdr>
        <w:top w:val="none" w:sz="0" w:space="0" w:color="auto"/>
        <w:left w:val="none" w:sz="0" w:space="0" w:color="auto"/>
        <w:bottom w:val="none" w:sz="0" w:space="0" w:color="auto"/>
        <w:right w:val="none" w:sz="0" w:space="0" w:color="auto"/>
      </w:divBdr>
    </w:div>
    <w:div w:id="782843602">
      <w:bodyDiv w:val="1"/>
      <w:marLeft w:val="0"/>
      <w:marRight w:val="0"/>
      <w:marTop w:val="0"/>
      <w:marBottom w:val="0"/>
      <w:divBdr>
        <w:top w:val="none" w:sz="0" w:space="0" w:color="auto"/>
        <w:left w:val="none" w:sz="0" w:space="0" w:color="auto"/>
        <w:bottom w:val="none" w:sz="0" w:space="0" w:color="auto"/>
        <w:right w:val="none" w:sz="0" w:space="0" w:color="auto"/>
      </w:divBdr>
    </w:div>
    <w:div w:id="839155153">
      <w:bodyDiv w:val="1"/>
      <w:marLeft w:val="0"/>
      <w:marRight w:val="0"/>
      <w:marTop w:val="0"/>
      <w:marBottom w:val="0"/>
      <w:divBdr>
        <w:top w:val="none" w:sz="0" w:space="0" w:color="auto"/>
        <w:left w:val="none" w:sz="0" w:space="0" w:color="auto"/>
        <w:bottom w:val="none" w:sz="0" w:space="0" w:color="auto"/>
        <w:right w:val="none" w:sz="0" w:space="0" w:color="auto"/>
      </w:divBdr>
    </w:div>
    <w:div w:id="883759367">
      <w:bodyDiv w:val="1"/>
      <w:marLeft w:val="0"/>
      <w:marRight w:val="0"/>
      <w:marTop w:val="0"/>
      <w:marBottom w:val="0"/>
      <w:divBdr>
        <w:top w:val="none" w:sz="0" w:space="0" w:color="auto"/>
        <w:left w:val="none" w:sz="0" w:space="0" w:color="auto"/>
        <w:bottom w:val="none" w:sz="0" w:space="0" w:color="auto"/>
        <w:right w:val="none" w:sz="0" w:space="0" w:color="auto"/>
      </w:divBdr>
    </w:div>
    <w:div w:id="888808249">
      <w:bodyDiv w:val="1"/>
      <w:marLeft w:val="0"/>
      <w:marRight w:val="0"/>
      <w:marTop w:val="0"/>
      <w:marBottom w:val="0"/>
      <w:divBdr>
        <w:top w:val="none" w:sz="0" w:space="0" w:color="auto"/>
        <w:left w:val="none" w:sz="0" w:space="0" w:color="auto"/>
        <w:bottom w:val="none" w:sz="0" w:space="0" w:color="auto"/>
        <w:right w:val="none" w:sz="0" w:space="0" w:color="auto"/>
      </w:divBdr>
    </w:div>
    <w:div w:id="939921474">
      <w:bodyDiv w:val="1"/>
      <w:marLeft w:val="0"/>
      <w:marRight w:val="0"/>
      <w:marTop w:val="0"/>
      <w:marBottom w:val="0"/>
      <w:divBdr>
        <w:top w:val="none" w:sz="0" w:space="0" w:color="auto"/>
        <w:left w:val="none" w:sz="0" w:space="0" w:color="auto"/>
        <w:bottom w:val="none" w:sz="0" w:space="0" w:color="auto"/>
        <w:right w:val="none" w:sz="0" w:space="0" w:color="auto"/>
      </w:divBdr>
    </w:div>
    <w:div w:id="941567049">
      <w:bodyDiv w:val="1"/>
      <w:marLeft w:val="0"/>
      <w:marRight w:val="0"/>
      <w:marTop w:val="0"/>
      <w:marBottom w:val="0"/>
      <w:divBdr>
        <w:top w:val="none" w:sz="0" w:space="0" w:color="auto"/>
        <w:left w:val="none" w:sz="0" w:space="0" w:color="auto"/>
        <w:bottom w:val="none" w:sz="0" w:space="0" w:color="auto"/>
        <w:right w:val="none" w:sz="0" w:space="0" w:color="auto"/>
      </w:divBdr>
    </w:div>
    <w:div w:id="951935714">
      <w:bodyDiv w:val="1"/>
      <w:marLeft w:val="0"/>
      <w:marRight w:val="0"/>
      <w:marTop w:val="0"/>
      <w:marBottom w:val="0"/>
      <w:divBdr>
        <w:top w:val="none" w:sz="0" w:space="0" w:color="auto"/>
        <w:left w:val="none" w:sz="0" w:space="0" w:color="auto"/>
        <w:bottom w:val="none" w:sz="0" w:space="0" w:color="auto"/>
        <w:right w:val="none" w:sz="0" w:space="0" w:color="auto"/>
      </w:divBdr>
    </w:div>
    <w:div w:id="1036004540">
      <w:bodyDiv w:val="1"/>
      <w:marLeft w:val="0"/>
      <w:marRight w:val="0"/>
      <w:marTop w:val="0"/>
      <w:marBottom w:val="0"/>
      <w:divBdr>
        <w:top w:val="none" w:sz="0" w:space="0" w:color="auto"/>
        <w:left w:val="none" w:sz="0" w:space="0" w:color="auto"/>
        <w:bottom w:val="none" w:sz="0" w:space="0" w:color="auto"/>
        <w:right w:val="none" w:sz="0" w:space="0" w:color="auto"/>
      </w:divBdr>
    </w:div>
    <w:div w:id="1037125858">
      <w:bodyDiv w:val="1"/>
      <w:marLeft w:val="0"/>
      <w:marRight w:val="0"/>
      <w:marTop w:val="0"/>
      <w:marBottom w:val="0"/>
      <w:divBdr>
        <w:top w:val="none" w:sz="0" w:space="0" w:color="auto"/>
        <w:left w:val="none" w:sz="0" w:space="0" w:color="auto"/>
        <w:bottom w:val="none" w:sz="0" w:space="0" w:color="auto"/>
        <w:right w:val="none" w:sz="0" w:space="0" w:color="auto"/>
      </w:divBdr>
    </w:div>
    <w:div w:id="1051223303">
      <w:bodyDiv w:val="1"/>
      <w:marLeft w:val="0"/>
      <w:marRight w:val="0"/>
      <w:marTop w:val="0"/>
      <w:marBottom w:val="0"/>
      <w:divBdr>
        <w:top w:val="none" w:sz="0" w:space="0" w:color="auto"/>
        <w:left w:val="none" w:sz="0" w:space="0" w:color="auto"/>
        <w:bottom w:val="none" w:sz="0" w:space="0" w:color="auto"/>
        <w:right w:val="none" w:sz="0" w:space="0" w:color="auto"/>
      </w:divBdr>
    </w:div>
    <w:div w:id="1094015631">
      <w:bodyDiv w:val="1"/>
      <w:marLeft w:val="0"/>
      <w:marRight w:val="0"/>
      <w:marTop w:val="0"/>
      <w:marBottom w:val="0"/>
      <w:divBdr>
        <w:top w:val="none" w:sz="0" w:space="0" w:color="auto"/>
        <w:left w:val="none" w:sz="0" w:space="0" w:color="auto"/>
        <w:bottom w:val="none" w:sz="0" w:space="0" w:color="auto"/>
        <w:right w:val="none" w:sz="0" w:space="0" w:color="auto"/>
      </w:divBdr>
    </w:div>
    <w:div w:id="1111122495">
      <w:bodyDiv w:val="1"/>
      <w:marLeft w:val="0"/>
      <w:marRight w:val="0"/>
      <w:marTop w:val="0"/>
      <w:marBottom w:val="0"/>
      <w:divBdr>
        <w:top w:val="none" w:sz="0" w:space="0" w:color="auto"/>
        <w:left w:val="none" w:sz="0" w:space="0" w:color="auto"/>
        <w:bottom w:val="none" w:sz="0" w:space="0" w:color="auto"/>
        <w:right w:val="none" w:sz="0" w:space="0" w:color="auto"/>
      </w:divBdr>
    </w:div>
    <w:div w:id="1118569234">
      <w:bodyDiv w:val="1"/>
      <w:marLeft w:val="0"/>
      <w:marRight w:val="0"/>
      <w:marTop w:val="0"/>
      <w:marBottom w:val="0"/>
      <w:divBdr>
        <w:top w:val="none" w:sz="0" w:space="0" w:color="auto"/>
        <w:left w:val="none" w:sz="0" w:space="0" w:color="auto"/>
        <w:bottom w:val="none" w:sz="0" w:space="0" w:color="auto"/>
        <w:right w:val="none" w:sz="0" w:space="0" w:color="auto"/>
      </w:divBdr>
    </w:div>
    <w:div w:id="1165586525">
      <w:bodyDiv w:val="1"/>
      <w:marLeft w:val="0"/>
      <w:marRight w:val="0"/>
      <w:marTop w:val="0"/>
      <w:marBottom w:val="0"/>
      <w:divBdr>
        <w:top w:val="none" w:sz="0" w:space="0" w:color="auto"/>
        <w:left w:val="none" w:sz="0" w:space="0" w:color="auto"/>
        <w:bottom w:val="none" w:sz="0" w:space="0" w:color="auto"/>
        <w:right w:val="none" w:sz="0" w:space="0" w:color="auto"/>
      </w:divBdr>
    </w:div>
    <w:div w:id="1181047329">
      <w:bodyDiv w:val="1"/>
      <w:marLeft w:val="0"/>
      <w:marRight w:val="0"/>
      <w:marTop w:val="0"/>
      <w:marBottom w:val="0"/>
      <w:divBdr>
        <w:top w:val="none" w:sz="0" w:space="0" w:color="auto"/>
        <w:left w:val="none" w:sz="0" w:space="0" w:color="auto"/>
        <w:bottom w:val="none" w:sz="0" w:space="0" w:color="auto"/>
        <w:right w:val="none" w:sz="0" w:space="0" w:color="auto"/>
      </w:divBdr>
    </w:div>
    <w:div w:id="1183471222">
      <w:bodyDiv w:val="1"/>
      <w:marLeft w:val="0"/>
      <w:marRight w:val="0"/>
      <w:marTop w:val="0"/>
      <w:marBottom w:val="0"/>
      <w:divBdr>
        <w:top w:val="none" w:sz="0" w:space="0" w:color="auto"/>
        <w:left w:val="none" w:sz="0" w:space="0" w:color="auto"/>
        <w:bottom w:val="none" w:sz="0" w:space="0" w:color="auto"/>
        <w:right w:val="none" w:sz="0" w:space="0" w:color="auto"/>
      </w:divBdr>
    </w:div>
    <w:div w:id="1192690522">
      <w:bodyDiv w:val="1"/>
      <w:marLeft w:val="0"/>
      <w:marRight w:val="0"/>
      <w:marTop w:val="0"/>
      <w:marBottom w:val="0"/>
      <w:divBdr>
        <w:top w:val="none" w:sz="0" w:space="0" w:color="auto"/>
        <w:left w:val="none" w:sz="0" w:space="0" w:color="auto"/>
        <w:bottom w:val="none" w:sz="0" w:space="0" w:color="auto"/>
        <w:right w:val="none" w:sz="0" w:space="0" w:color="auto"/>
      </w:divBdr>
    </w:div>
    <w:div w:id="1237203999">
      <w:bodyDiv w:val="1"/>
      <w:marLeft w:val="0"/>
      <w:marRight w:val="0"/>
      <w:marTop w:val="0"/>
      <w:marBottom w:val="0"/>
      <w:divBdr>
        <w:top w:val="none" w:sz="0" w:space="0" w:color="auto"/>
        <w:left w:val="none" w:sz="0" w:space="0" w:color="auto"/>
        <w:bottom w:val="none" w:sz="0" w:space="0" w:color="auto"/>
        <w:right w:val="none" w:sz="0" w:space="0" w:color="auto"/>
      </w:divBdr>
      <w:divsChild>
        <w:div w:id="1197157050">
          <w:marLeft w:val="0"/>
          <w:marRight w:val="0"/>
          <w:marTop w:val="0"/>
          <w:marBottom w:val="0"/>
          <w:divBdr>
            <w:top w:val="none" w:sz="0" w:space="0" w:color="auto"/>
            <w:left w:val="none" w:sz="0" w:space="0" w:color="auto"/>
            <w:bottom w:val="none" w:sz="0" w:space="0" w:color="auto"/>
            <w:right w:val="none" w:sz="0" w:space="0" w:color="auto"/>
          </w:divBdr>
        </w:div>
        <w:div w:id="604112758">
          <w:marLeft w:val="0"/>
          <w:marRight w:val="0"/>
          <w:marTop w:val="0"/>
          <w:marBottom w:val="0"/>
          <w:divBdr>
            <w:top w:val="none" w:sz="0" w:space="0" w:color="auto"/>
            <w:left w:val="none" w:sz="0" w:space="0" w:color="auto"/>
            <w:bottom w:val="none" w:sz="0" w:space="0" w:color="auto"/>
            <w:right w:val="none" w:sz="0" w:space="0" w:color="auto"/>
          </w:divBdr>
        </w:div>
      </w:divsChild>
    </w:div>
    <w:div w:id="1497651279">
      <w:bodyDiv w:val="1"/>
      <w:marLeft w:val="0"/>
      <w:marRight w:val="0"/>
      <w:marTop w:val="0"/>
      <w:marBottom w:val="0"/>
      <w:divBdr>
        <w:top w:val="none" w:sz="0" w:space="0" w:color="auto"/>
        <w:left w:val="none" w:sz="0" w:space="0" w:color="auto"/>
        <w:bottom w:val="none" w:sz="0" w:space="0" w:color="auto"/>
        <w:right w:val="none" w:sz="0" w:space="0" w:color="auto"/>
      </w:divBdr>
    </w:div>
    <w:div w:id="1538280166">
      <w:bodyDiv w:val="1"/>
      <w:marLeft w:val="0"/>
      <w:marRight w:val="0"/>
      <w:marTop w:val="0"/>
      <w:marBottom w:val="0"/>
      <w:divBdr>
        <w:top w:val="none" w:sz="0" w:space="0" w:color="auto"/>
        <w:left w:val="none" w:sz="0" w:space="0" w:color="auto"/>
        <w:bottom w:val="none" w:sz="0" w:space="0" w:color="auto"/>
        <w:right w:val="none" w:sz="0" w:space="0" w:color="auto"/>
      </w:divBdr>
    </w:div>
    <w:div w:id="1608611670">
      <w:bodyDiv w:val="1"/>
      <w:marLeft w:val="0"/>
      <w:marRight w:val="0"/>
      <w:marTop w:val="0"/>
      <w:marBottom w:val="0"/>
      <w:divBdr>
        <w:top w:val="none" w:sz="0" w:space="0" w:color="auto"/>
        <w:left w:val="none" w:sz="0" w:space="0" w:color="auto"/>
        <w:bottom w:val="none" w:sz="0" w:space="0" w:color="auto"/>
        <w:right w:val="none" w:sz="0" w:space="0" w:color="auto"/>
      </w:divBdr>
    </w:div>
    <w:div w:id="1639259516">
      <w:bodyDiv w:val="1"/>
      <w:marLeft w:val="0"/>
      <w:marRight w:val="0"/>
      <w:marTop w:val="0"/>
      <w:marBottom w:val="0"/>
      <w:divBdr>
        <w:top w:val="none" w:sz="0" w:space="0" w:color="auto"/>
        <w:left w:val="none" w:sz="0" w:space="0" w:color="auto"/>
        <w:bottom w:val="none" w:sz="0" w:space="0" w:color="auto"/>
        <w:right w:val="none" w:sz="0" w:space="0" w:color="auto"/>
      </w:divBdr>
    </w:div>
    <w:div w:id="1725256153">
      <w:bodyDiv w:val="1"/>
      <w:marLeft w:val="0"/>
      <w:marRight w:val="0"/>
      <w:marTop w:val="0"/>
      <w:marBottom w:val="0"/>
      <w:divBdr>
        <w:top w:val="none" w:sz="0" w:space="0" w:color="auto"/>
        <w:left w:val="none" w:sz="0" w:space="0" w:color="auto"/>
        <w:bottom w:val="none" w:sz="0" w:space="0" w:color="auto"/>
        <w:right w:val="none" w:sz="0" w:space="0" w:color="auto"/>
      </w:divBdr>
    </w:div>
    <w:div w:id="1742486966">
      <w:bodyDiv w:val="1"/>
      <w:marLeft w:val="0"/>
      <w:marRight w:val="0"/>
      <w:marTop w:val="0"/>
      <w:marBottom w:val="0"/>
      <w:divBdr>
        <w:top w:val="none" w:sz="0" w:space="0" w:color="auto"/>
        <w:left w:val="none" w:sz="0" w:space="0" w:color="auto"/>
        <w:bottom w:val="none" w:sz="0" w:space="0" w:color="auto"/>
        <w:right w:val="none" w:sz="0" w:space="0" w:color="auto"/>
      </w:divBdr>
    </w:div>
    <w:div w:id="1759446617">
      <w:bodyDiv w:val="1"/>
      <w:marLeft w:val="0"/>
      <w:marRight w:val="0"/>
      <w:marTop w:val="0"/>
      <w:marBottom w:val="0"/>
      <w:divBdr>
        <w:top w:val="none" w:sz="0" w:space="0" w:color="auto"/>
        <w:left w:val="none" w:sz="0" w:space="0" w:color="auto"/>
        <w:bottom w:val="none" w:sz="0" w:space="0" w:color="auto"/>
        <w:right w:val="none" w:sz="0" w:space="0" w:color="auto"/>
      </w:divBdr>
    </w:div>
    <w:div w:id="1766733253">
      <w:bodyDiv w:val="1"/>
      <w:marLeft w:val="0"/>
      <w:marRight w:val="0"/>
      <w:marTop w:val="0"/>
      <w:marBottom w:val="0"/>
      <w:divBdr>
        <w:top w:val="none" w:sz="0" w:space="0" w:color="auto"/>
        <w:left w:val="none" w:sz="0" w:space="0" w:color="auto"/>
        <w:bottom w:val="none" w:sz="0" w:space="0" w:color="auto"/>
        <w:right w:val="none" w:sz="0" w:space="0" w:color="auto"/>
      </w:divBdr>
    </w:div>
    <w:div w:id="1802074927">
      <w:bodyDiv w:val="1"/>
      <w:marLeft w:val="0"/>
      <w:marRight w:val="0"/>
      <w:marTop w:val="0"/>
      <w:marBottom w:val="0"/>
      <w:divBdr>
        <w:top w:val="none" w:sz="0" w:space="0" w:color="auto"/>
        <w:left w:val="none" w:sz="0" w:space="0" w:color="auto"/>
        <w:bottom w:val="none" w:sz="0" w:space="0" w:color="auto"/>
        <w:right w:val="none" w:sz="0" w:space="0" w:color="auto"/>
      </w:divBdr>
    </w:div>
    <w:div w:id="1874538809">
      <w:bodyDiv w:val="1"/>
      <w:marLeft w:val="0"/>
      <w:marRight w:val="0"/>
      <w:marTop w:val="0"/>
      <w:marBottom w:val="0"/>
      <w:divBdr>
        <w:top w:val="none" w:sz="0" w:space="0" w:color="auto"/>
        <w:left w:val="none" w:sz="0" w:space="0" w:color="auto"/>
        <w:bottom w:val="none" w:sz="0" w:space="0" w:color="auto"/>
        <w:right w:val="none" w:sz="0" w:space="0" w:color="auto"/>
      </w:divBdr>
    </w:div>
    <w:div w:id="1878538921">
      <w:bodyDiv w:val="1"/>
      <w:marLeft w:val="0"/>
      <w:marRight w:val="0"/>
      <w:marTop w:val="0"/>
      <w:marBottom w:val="0"/>
      <w:divBdr>
        <w:top w:val="none" w:sz="0" w:space="0" w:color="auto"/>
        <w:left w:val="none" w:sz="0" w:space="0" w:color="auto"/>
        <w:bottom w:val="none" w:sz="0" w:space="0" w:color="auto"/>
        <w:right w:val="none" w:sz="0" w:space="0" w:color="auto"/>
      </w:divBdr>
    </w:div>
    <w:div w:id="1909807505">
      <w:bodyDiv w:val="1"/>
      <w:marLeft w:val="0"/>
      <w:marRight w:val="0"/>
      <w:marTop w:val="0"/>
      <w:marBottom w:val="0"/>
      <w:divBdr>
        <w:top w:val="none" w:sz="0" w:space="0" w:color="auto"/>
        <w:left w:val="none" w:sz="0" w:space="0" w:color="auto"/>
        <w:bottom w:val="none" w:sz="0" w:space="0" w:color="auto"/>
        <w:right w:val="none" w:sz="0" w:space="0" w:color="auto"/>
      </w:divBdr>
    </w:div>
    <w:div w:id="1922903851">
      <w:bodyDiv w:val="1"/>
      <w:marLeft w:val="0"/>
      <w:marRight w:val="0"/>
      <w:marTop w:val="0"/>
      <w:marBottom w:val="0"/>
      <w:divBdr>
        <w:top w:val="none" w:sz="0" w:space="0" w:color="auto"/>
        <w:left w:val="none" w:sz="0" w:space="0" w:color="auto"/>
        <w:bottom w:val="none" w:sz="0" w:space="0" w:color="auto"/>
        <w:right w:val="none" w:sz="0" w:space="0" w:color="auto"/>
      </w:divBdr>
    </w:div>
    <w:div w:id="1943873420">
      <w:bodyDiv w:val="1"/>
      <w:marLeft w:val="0"/>
      <w:marRight w:val="0"/>
      <w:marTop w:val="0"/>
      <w:marBottom w:val="0"/>
      <w:divBdr>
        <w:top w:val="none" w:sz="0" w:space="0" w:color="auto"/>
        <w:left w:val="none" w:sz="0" w:space="0" w:color="auto"/>
        <w:bottom w:val="none" w:sz="0" w:space="0" w:color="auto"/>
        <w:right w:val="none" w:sz="0" w:space="0" w:color="auto"/>
      </w:divBdr>
    </w:div>
    <w:div w:id="1959600738">
      <w:bodyDiv w:val="1"/>
      <w:marLeft w:val="0"/>
      <w:marRight w:val="0"/>
      <w:marTop w:val="0"/>
      <w:marBottom w:val="0"/>
      <w:divBdr>
        <w:top w:val="none" w:sz="0" w:space="0" w:color="auto"/>
        <w:left w:val="none" w:sz="0" w:space="0" w:color="auto"/>
        <w:bottom w:val="none" w:sz="0" w:space="0" w:color="auto"/>
        <w:right w:val="none" w:sz="0" w:space="0" w:color="auto"/>
      </w:divBdr>
    </w:div>
    <w:div w:id="207192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allto:973108069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8FDE1-91DD-4EF3-8BCD-0E4BD38CE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2188</TotalTime>
  <Pages>15</Pages>
  <Words>6859</Words>
  <Characters>41156</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Czerniawska</dc:creator>
  <cp:keywords/>
  <dc:description/>
  <cp:lastModifiedBy>PZD Nowa Sól</cp:lastModifiedBy>
  <cp:revision>403</cp:revision>
  <cp:lastPrinted>2024-09-25T07:54:00Z</cp:lastPrinted>
  <dcterms:created xsi:type="dcterms:W3CDTF">2024-07-25T10:55:00Z</dcterms:created>
  <dcterms:modified xsi:type="dcterms:W3CDTF">2026-01-16T07:05:00Z</dcterms:modified>
</cp:coreProperties>
</file>